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D448" w14:textId="0DBF6576" w:rsidR="004D1654" w:rsidRDefault="00A64775" w:rsidP="00F20894">
      <w:pPr>
        <w:ind w:left="1440" w:firstLine="720"/>
        <w:jc w:val="right"/>
        <w:rPr>
          <w:rFonts w:ascii="Clarendon" w:hAnsi="Clarendon"/>
          <w:sz w:val="52"/>
          <w:szCs w:val="52"/>
        </w:rPr>
      </w:pPr>
      <w:r>
        <w:rPr>
          <w:rFonts w:ascii="Clarendon" w:hAnsi="Clarendon"/>
          <w:noProof/>
          <w:sz w:val="52"/>
          <w:szCs w:val="52"/>
        </w:rPr>
        <w:drawing>
          <wp:anchor distT="0" distB="0" distL="114300" distR="114300" simplePos="0" relativeHeight="251658240" behindDoc="0" locked="0" layoutInCell="1" allowOverlap="1" wp14:anchorId="13835D0F" wp14:editId="6BC625CB">
            <wp:simplePos x="0" y="0"/>
            <wp:positionH relativeFrom="column">
              <wp:posOffset>-54610</wp:posOffset>
            </wp:positionH>
            <wp:positionV relativeFrom="page">
              <wp:posOffset>219075</wp:posOffset>
            </wp:positionV>
            <wp:extent cx="2228215" cy="9556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215" cy="955675"/>
                    </a:xfrm>
                    <a:prstGeom prst="rect">
                      <a:avLst/>
                    </a:prstGeom>
                    <a:noFill/>
                    <a:ln>
                      <a:noFill/>
                    </a:ln>
                  </pic:spPr>
                </pic:pic>
              </a:graphicData>
            </a:graphic>
          </wp:anchor>
        </w:drawing>
      </w:r>
      <w:r w:rsidR="005B521E">
        <w:rPr>
          <w:rFonts w:ascii="Clarendon" w:hAnsi="Clarendon"/>
          <w:noProof/>
          <w:sz w:val="52"/>
          <w:szCs w:val="52"/>
        </w:rPr>
        <mc:AlternateContent>
          <mc:Choice Requires="wps">
            <w:drawing>
              <wp:anchor distT="0" distB="0" distL="114300" distR="114300" simplePos="0" relativeHeight="251657215" behindDoc="1" locked="0" layoutInCell="1" allowOverlap="1" wp14:anchorId="0FFBEB4F" wp14:editId="3809F346">
                <wp:simplePos x="0" y="0"/>
                <wp:positionH relativeFrom="page">
                  <wp:posOffset>-9525</wp:posOffset>
                </wp:positionH>
                <wp:positionV relativeFrom="paragraph">
                  <wp:posOffset>-304800</wp:posOffset>
                </wp:positionV>
                <wp:extent cx="10677525" cy="1057275"/>
                <wp:effectExtent l="0" t="0" r="9525" b="9525"/>
                <wp:wrapNone/>
                <wp:docPr id="2" name="Rectangle 2"/>
                <wp:cNvGraphicFramePr/>
                <a:graphic xmlns:a="http://schemas.openxmlformats.org/drawingml/2006/main">
                  <a:graphicData uri="http://schemas.microsoft.com/office/word/2010/wordprocessingShape">
                    <wps:wsp>
                      <wps:cNvSpPr/>
                      <wps:spPr>
                        <a:xfrm>
                          <a:off x="0" y="0"/>
                          <a:ext cx="10677525" cy="10572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0885F" id="Rectangle 2" o:spid="_x0000_s1026" style="position:absolute;margin-left:-.75pt;margin-top:-24pt;width:840.75pt;height:83.2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" fillcolor="#d8d8d8 [2732]" stroked="f" strokeweight="2pt">
                <w10:wrap anchorx="page"/>
              </v:rect>
            </w:pict>
          </mc:Fallback>
        </mc:AlternateContent>
      </w:r>
      <w:r w:rsidR="00F20894" w:rsidRPr="00F20894">
        <w:rPr>
          <w:rFonts w:ascii="Clarendon" w:hAnsi="Clarendon"/>
          <w:sz w:val="52"/>
          <w:szCs w:val="52"/>
        </w:rPr>
        <w:t>Risk Assessment – Events Form</w:t>
      </w:r>
    </w:p>
    <w:p w14:paraId="365F4852" w14:textId="68E44D07" w:rsidR="00F20894" w:rsidRDefault="00A30AD2" w:rsidP="00F20894">
      <w:pPr>
        <w:ind w:left="1440" w:firstLine="720"/>
        <w:jc w:val="right"/>
        <w:rPr>
          <w:rFonts w:ascii="Clarendon" w:hAnsi="Clarendon"/>
          <w:sz w:val="52"/>
          <w:szCs w:val="52"/>
        </w:rPr>
      </w:pPr>
      <w:r>
        <w:rPr>
          <w:rFonts w:ascii="Adelle Basic Rg" w:hAnsi="Adelle Basic Rg"/>
          <w:noProof/>
        </w:rPr>
        <mc:AlternateContent>
          <mc:Choice Requires="wps">
            <w:drawing>
              <wp:anchor distT="0" distB="0" distL="114300" distR="114300" simplePos="0" relativeHeight="251659264" behindDoc="0" locked="0" layoutInCell="1" allowOverlap="1" wp14:anchorId="26B9B276" wp14:editId="6C9903EC">
                <wp:simplePos x="0" y="0"/>
                <wp:positionH relativeFrom="column">
                  <wp:posOffset>7448550</wp:posOffset>
                </wp:positionH>
                <wp:positionV relativeFrom="paragraph">
                  <wp:posOffset>922655</wp:posOffset>
                </wp:positionV>
                <wp:extent cx="2550795" cy="310324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2550795" cy="3103245"/>
                        </a:xfrm>
                        <a:prstGeom prst="rect">
                          <a:avLst/>
                        </a:prstGeom>
                        <a:noFill/>
                        <a:ln w="6350">
                          <a:noFill/>
                        </a:ln>
                      </wps:spPr>
                      <wps:txbx>
                        <w:txbxContent>
                          <w:p w14:paraId="4514425C" w14:textId="01EAB153" w:rsidR="00A30AD2" w:rsidRPr="00C163F7" w:rsidRDefault="00A30AD2" w:rsidP="00A30AD2">
                            <w:pPr>
                              <w:spacing w:after="60" w:line="240" w:lineRule="auto"/>
                              <w:rPr>
                                <w:b/>
                                <w:bCs/>
                                <w:sz w:val="20"/>
                                <w:szCs w:val="20"/>
                              </w:rPr>
                            </w:pPr>
                            <w:r w:rsidRPr="00C163F7">
                              <w:rPr>
                                <w:b/>
                                <w:bCs/>
                                <w:sz w:val="20"/>
                                <w:szCs w:val="20"/>
                              </w:rPr>
                              <w:t>1) First aid assessment of casualty</w:t>
                            </w:r>
                            <w:r w:rsidR="00C163F7">
                              <w:rPr>
                                <w:b/>
                                <w:bCs/>
                                <w:sz w:val="20"/>
                                <w:szCs w:val="20"/>
                              </w:rPr>
                              <w:t>.</w:t>
                            </w:r>
                          </w:p>
                          <w:p w14:paraId="35428E34" w14:textId="5870FEC5" w:rsidR="00A30AD2" w:rsidRPr="00C163F7" w:rsidRDefault="00A30AD2" w:rsidP="00A30AD2">
                            <w:pPr>
                              <w:spacing w:after="60" w:line="240" w:lineRule="auto"/>
                              <w:rPr>
                                <w:b/>
                                <w:bCs/>
                                <w:sz w:val="20"/>
                                <w:szCs w:val="20"/>
                              </w:rPr>
                            </w:pPr>
                            <w:r w:rsidRPr="00C163F7">
                              <w:rPr>
                                <w:b/>
                                <w:bCs/>
                                <w:sz w:val="20"/>
                                <w:szCs w:val="20"/>
                              </w:rPr>
                              <w:t>2) Conscious and treatable - administer first aid</w:t>
                            </w:r>
                            <w:r w:rsidR="00C163F7">
                              <w:rPr>
                                <w:b/>
                                <w:bCs/>
                                <w:sz w:val="20"/>
                                <w:szCs w:val="20"/>
                              </w:rPr>
                              <w:t>.</w:t>
                            </w:r>
                          </w:p>
                          <w:p w14:paraId="55561F01" w14:textId="23CF07F5" w:rsidR="00A30AD2" w:rsidRPr="00C163F7" w:rsidRDefault="00A30AD2" w:rsidP="00A30AD2">
                            <w:pPr>
                              <w:spacing w:after="60" w:line="240" w:lineRule="auto"/>
                              <w:rPr>
                                <w:b/>
                                <w:bCs/>
                                <w:sz w:val="20"/>
                                <w:szCs w:val="20"/>
                              </w:rPr>
                            </w:pPr>
                            <w:r w:rsidRPr="00C163F7">
                              <w:rPr>
                                <w:b/>
                                <w:bCs/>
                                <w:sz w:val="20"/>
                                <w:szCs w:val="20"/>
                              </w:rPr>
                              <w:t>3) Conscious, moveable and requiring further medical care - First aid as necessary, then remove to nearest hospital</w:t>
                            </w:r>
                            <w:r w:rsidR="00C163F7">
                              <w:rPr>
                                <w:b/>
                                <w:bCs/>
                                <w:sz w:val="20"/>
                                <w:szCs w:val="20"/>
                              </w:rPr>
                              <w:t>.</w:t>
                            </w:r>
                          </w:p>
                          <w:p w14:paraId="63F05974" w14:textId="7AA66A19" w:rsidR="00A30AD2" w:rsidRPr="00C163F7" w:rsidRDefault="00A30AD2" w:rsidP="00A30AD2">
                            <w:pPr>
                              <w:spacing w:after="60" w:line="240" w:lineRule="auto"/>
                              <w:rPr>
                                <w:b/>
                                <w:bCs/>
                                <w:sz w:val="20"/>
                                <w:szCs w:val="20"/>
                              </w:rPr>
                            </w:pPr>
                            <w:r w:rsidRPr="00C163F7">
                              <w:rPr>
                                <w:b/>
                                <w:bCs/>
                                <w:sz w:val="20"/>
                                <w:szCs w:val="20"/>
                              </w:rPr>
                              <w:t>4) Unconscious or unmovable - call for help of nearest person if necessary, make area safe, administer first aid, dial 999/112, give location reference of nearest access point, give access conditions/directions, follow operator instructions and continue with first aid until emergency services arrive</w:t>
                            </w:r>
                            <w:r w:rsidR="00C163F7">
                              <w:rPr>
                                <w:b/>
                                <w:bCs/>
                                <w:sz w:val="20"/>
                                <w:szCs w:val="20"/>
                              </w:rPr>
                              <w:t>.</w:t>
                            </w:r>
                          </w:p>
                          <w:p w14:paraId="0537C256" w14:textId="6561C84F" w:rsidR="00A30AD2" w:rsidRPr="00C163F7" w:rsidRDefault="00A30AD2" w:rsidP="00A30AD2">
                            <w:pPr>
                              <w:spacing w:after="60" w:line="240" w:lineRule="auto"/>
                              <w:rPr>
                                <w:b/>
                                <w:bCs/>
                                <w:sz w:val="20"/>
                                <w:szCs w:val="20"/>
                              </w:rPr>
                            </w:pPr>
                            <w:r w:rsidRPr="00C163F7">
                              <w:rPr>
                                <w:b/>
                                <w:bCs/>
                                <w:sz w:val="20"/>
                                <w:szCs w:val="20"/>
                              </w:rPr>
                              <w:t>5) If emergency is a police or fire matter - dial 999/112, maintain safety of self and individuals with appropriate action, give location details as above</w:t>
                            </w:r>
                            <w:r w:rsidR="00C163F7">
                              <w:rPr>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9B276" id="_x0000_t202" coordsize="21600,21600" o:spt="202" path="m,l,21600r21600,l21600,xe">
                <v:stroke joinstyle="miter"/>
                <v:path gradientshapeok="t" o:connecttype="rect"/>
              </v:shapetype>
              <v:shape id="Text Box 3" o:spid="_x0000_s1026" type="#_x0000_t202" style="position:absolute;left:0;text-align:left;margin-left:586.5pt;margin-top:72.65pt;width:200.85pt;height:2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bnGAIAAC0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" filled="f" stroked="f" strokeweight=".5pt">
                <v:textbox>
                  <w:txbxContent>
                    <w:p w14:paraId="4514425C" w14:textId="01EAB153" w:rsidR="00A30AD2" w:rsidRPr="00C163F7" w:rsidRDefault="00A30AD2" w:rsidP="00A30AD2">
                      <w:pPr>
                        <w:spacing w:after="60" w:line="240" w:lineRule="auto"/>
                        <w:rPr>
                          <w:b/>
                          <w:bCs/>
                          <w:sz w:val="20"/>
                          <w:szCs w:val="20"/>
                        </w:rPr>
                      </w:pPr>
                      <w:r w:rsidRPr="00C163F7">
                        <w:rPr>
                          <w:b/>
                          <w:bCs/>
                          <w:sz w:val="20"/>
                          <w:szCs w:val="20"/>
                        </w:rPr>
                        <w:t>1) First aid assessment of casualty</w:t>
                      </w:r>
                      <w:r w:rsidR="00C163F7">
                        <w:rPr>
                          <w:b/>
                          <w:bCs/>
                          <w:sz w:val="20"/>
                          <w:szCs w:val="20"/>
                        </w:rPr>
                        <w:t>.</w:t>
                      </w:r>
                    </w:p>
                    <w:p w14:paraId="35428E34" w14:textId="5870FEC5" w:rsidR="00A30AD2" w:rsidRPr="00C163F7" w:rsidRDefault="00A30AD2" w:rsidP="00A30AD2">
                      <w:pPr>
                        <w:spacing w:after="60" w:line="240" w:lineRule="auto"/>
                        <w:rPr>
                          <w:b/>
                          <w:bCs/>
                          <w:sz w:val="20"/>
                          <w:szCs w:val="20"/>
                        </w:rPr>
                      </w:pPr>
                      <w:r w:rsidRPr="00C163F7">
                        <w:rPr>
                          <w:b/>
                          <w:bCs/>
                          <w:sz w:val="20"/>
                          <w:szCs w:val="20"/>
                        </w:rPr>
                        <w:t>2) Conscious and treatable - administer first aid</w:t>
                      </w:r>
                      <w:r w:rsidR="00C163F7">
                        <w:rPr>
                          <w:b/>
                          <w:bCs/>
                          <w:sz w:val="20"/>
                          <w:szCs w:val="20"/>
                        </w:rPr>
                        <w:t>.</w:t>
                      </w:r>
                    </w:p>
                    <w:p w14:paraId="55561F01" w14:textId="23CF07F5" w:rsidR="00A30AD2" w:rsidRPr="00C163F7" w:rsidRDefault="00A30AD2" w:rsidP="00A30AD2">
                      <w:pPr>
                        <w:spacing w:after="60" w:line="240" w:lineRule="auto"/>
                        <w:rPr>
                          <w:b/>
                          <w:bCs/>
                          <w:sz w:val="20"/>
                          <w:szCs w:val="20"/>
                        </w:rPr>
                      </w:pPr>
                      <w:r w:rsidRPr="00C163F7">
                        <w:rPr>
                          <w:b/>
                          <w:bCs/>
                          <w:sz w:val="20"/>
                          <w:szCs w:val="20"/>
                        </w:rPr>
                        <w:t>3) Conscious, moveable and requiring further medical care - First aid as necessary, then remove to nearest hospital</w:t>
                      </w:r>
                      <w:r w:rsidR="00C163F7">
                        <w:rPr>
                          <w:b/>
                          <w:bCs/>
                          <w:sz w:val="20"/>
                          <w:szCs w:val="20"/>
                        </w:rPr>
                        <w:t>.</w:t>
                      </w:r>
                    </w:p>
                    <w:p w14:paraId="63F05974" w14:textId="7AA66A19" w:rsidR="00A30AD2" w:rsidRPr="00C163F7" w:rsidRDefault="00A30AD2" w:rsidP="00A30AD2">
                      <w:pPr>
                        <w:spacing w:after="60" w:line="240" w:lineRule="auto"/>
                        <w:rPr>
                          <w:b/>
                          <w:bCs/>
                          <w:sz w:val="20"/>
                          <w:szCs w:val="20"/>
                        </w:rPr>
                      </w:pPr>
                      <w:r w:rsidRPr="00C163F7">
                        <w:rPr>
                          <w:b/>
                          <w:bCs/>
                          <w:sz w:val="20"/>
                          <w:szCs w:val="20"/>
                        </w:rPr>
                        <w:t>4) Unconscious or unmovable - call for help of nearest person if necessary, make area safe, administer first aid, dial 999/112, give location reference of nearest access point, give access conditions/directions, follow operator instructions and continue with first aid until emergency services arrive</w:t>
                      </w:r>
                      <w:r w:rsidR="00C163F7">
                        <w:rPr>
                          <w:b/>
                          <w:bCs/>
                          <w:sz w:val="20"/>
                          <w:szCs w:val="20"/>
                        </w:rPr>
                        <w:t>.</w:t>
                      </w:r>
                    </w:p>
                    <w:p w14:paraId="0537C256" w14:textId="6561C84F" w:rsidR="00A30AD2" w:rsidRPr="00C163F7" w:rsidRDefault="00A30AD2" w:rsidP="00A30AD2">
                      <w:pPr>
                        <w:spacing w:after="60" w:line="240" w:lineRule="auto"/>
                        <w:rPr>
                          <w:b/>
                          <w:bCs/>
                          <w:sz w:val="20"/>
                          <w:szCs w:val="20"/>
                        </w:rPr>
                      </w:pPr>
                      <w:r w:rsidRPr="00C163F7">
                        <w:rPr>
                          <w:b/>
                          <w:bCs/>
                          <w:sz w:val="20"/>
                          <w:szCs w:val="20"/>
                        </w:rPr>
                        <w:t>5) If emergency is a police or fire matter - dial 999/112, maintain safety of self and individuals with appropriate action, give location details as above</w:t>
                      </w:r>
                      <w:r w:rsidR="00C163F7">
                        <w:rPr>
                          <w:b/>
                          <w:bCs/>
                          <w:sz w:val="20"/>
                          <w:szCs w:val="20"/>
                        </w:rPr>
                        <w:t>.</w:t>
                      </w:r>
                    </w:p>
                  </w:txbxContent>
                </v:textbox>
              </v:shape>
            </w:pict>
          </mc:Fallback>
        </mc:AlternateContent>
      </w:r>
    </w:p>
    <w:tbl>
      <w:tblPr>
        <w:tblStyle w:val="TableGrid"/>
        <w:tblW w:w="0" w:type="auto"/>
        <w:tblLayout w:type="fixed"/>
        <w:tblLook w:val="04A0" w:firstRow="1" w:lastRow="0" w:firstColumn="1" w:lastColumn="0" w:noHBand="0" w:noVBand="1"/>
      </w:tblPr>
      <w:tblGrid>
        <w:gridCol w:w="3439"/>
        <w:gridCol w:w="2715"/>
        <w:gridCol w:w="1810"/>
        <w:gridCol w:w="905"/>
        <w:gridCol w:w="1267"/>
        <w:gridCol w:w="1448"/>
        <w:gridCol w:w="2172"/>
        <w:gridCol w:w="1624"/>
      </w:tblGrid>
      <w:tr w:rsidR="00C163F7" w14:paraId="5157A9FC" w14:textId="14BDA639" w:rsidTr="00690389">
        <w:trPr>
          <w:trHeight w:val="362"/>
        </w:trPr>
        <w:tc>
          <w:tcPr>
            <w:tcW w:w="3439" w:type="dxa"/>
            <w:tcBorders>
              <w:top w:val="nil"/>
              <w:left w:val="nil"/>
              <w:bottom w:val="nil"/>
              <w:right w:val="nil"/>
            </w:tcBorders>
            <w:vAlign w:val="center"/>
          </w:tcPr>
          <w:p w14:paraId="17185C64" w14:textId="045FC950" w:rsidR="00C163F7" w:rsidRPr="00773473" w:rsidRDefault="00C163F7" w:rsidP="00F20894">
            <w:pPr>
              <w:rPr>
                <w:rFonts w:ascii="Adelle Basic Rg" w:hAnsi="Adelle Basic Rg"/>
              </w:rPr>
            </w:pPr>
            <w:r w:rsidRPr="00773473">
              <w:rPr>
                <w:rFonts w:ascii="Adelle Basic Rg" w:hAnsi="Adelle Basic Rg"/>
              </w:rPr>
              <w:t>ASSESSED BY</w:t>
            </w:r>
          </w:p>
        </w:tc>
        <w:sdt>
          <w:sdtPr>
            <w:rPr>
              <w:rStyle w:val="Style1"/>
            </w:rPr>
            <w:id w:val="1812440424"/>
            <w:lock w:val="sdtLocked"/>
            <w:placeholder>
              <w:docPart w:val="B13E29D1B0B042BD80E38300F571959D"/>
            </w:placeholder>
            <w:comboBox>
              <w:listItem w:value="Choose an item."/>
              <w:listItem w:displayText="Jeremy Garside" w:value="Jeremy Garside"/>
              <w:listItem w:displayText="Steve Ashton" w:value="Steve Ashton"/>
              <w:listItem w:displayText="Sue Antrobus" w:value="Sue Antrobus"/>
              <w:listItem w:displayText="Dan van den Toorn" w:value="Dan van den Toorn"/>
              <w:listItem w:displayText="Mat Dove-Jones" w:value="Mat Dove-Jones"/>
              <w:listItem w:displayText="Annemarie Mehl" w:value="Annemarie Mehl"/>
              <w:listItem w:displayText="Ian Wilson" w:value="Ian Wilson"/>
              <w:listItem w:displayText="Tom Richardson" w:value="Tom Richardson"/>
              <w:listItem w:displayText="Jacky Watson" w:value="Jacky Watson"/>
              <w:listItem w:displayText="Olivia-Jane Dunn" w:value="Olivia-Jane Dunn"/>
              <w:listItem w:displayText="Kenny Crooks" w:value="Kenny Crooks"/>
              <w:listItem w:displayText="Josh Swales" w:value="Josh Swales"/>
            </w:comboBox>
          </w:sdtPr>
          <w:sdtEndPr>
            <w:rPr>
              <w:rStyle w:val="DefaultParagraphFont"/>
              <w:rFonts w:ascii="Adelle Basic Rg" w:hAnsi="Adelle Basic Rg"/>
            </w:rPr>
          </w:sdtEndPr>
          <w:sdtContent>
            <w:tc>
              <w:tcPr>
                <w:tcW w:w="4525" w:type="dxa"/>
                <w:gridSpan w:val="2"/>
                <w:tcBorders>
                  <w:top w:val="nil"/>
                  <w:left w:val="nil"/>
                  <w:bottom w:val="nil"/>
                  <w:right w:val="nil"/>
                </w:tcBorders>
                <w:vAlign w:val="center"/>
              </w:tcPr>
              <w:p w14:paraId="5ED4DEEF" w14:textId="1702304C" w:rsidR="00C163F7" w:rsidRPr="00773473" w:rsidRDefault="00207715" w:rsidP="00F20894">
                <w:pPr>
                  <w:rPr>
                    <w:rFonts w:ascii="Adelle Basic Rg" w:hAnsi="Adelle Basic Rg"/>
                  </w:rPr>
                </w:pPr>
                <w:r>
                  <w:rPr>
                    <w:rStyle w:val="Style1"/>
                  </w:rPr>
                  <w:t>Josh Swales</w:t>
                </w:r>
              </w:p>
            </w:tc>
          </w:sdtContent>
        </w:sdt>
        <w:tc>
          <w:tcPr>
            <w:tcW w:w="2172" w:type="dxa"/>
            <w:gridSpan w:val="2"/>
            <w:tcBorders>
              <w:top w:val="nil"/>
              <w:left w:val="nil"/>
              <w:bottom w:val="nil"/>
              <w:right w:val="nil"/>
            </w:tcBorders>
            <w:vAlign w:val="center"/>
          </w:tcPr>
          <w:p w14:paraId="0DCD798A" w14:textId="0817C7C3" w:rsidR="00C163F7" w:rsidRPr="00773473" w:rsidRDefault="00C163F7" w:rsidP="00F20894">
            <w:pPr>
              <w:rPr>
                <w:rFonts w:ascii="Adelle Basic Rg" w:hAnsi="Adelle Basic Rg"/>
              </w:rPr>
            </w:pPr>
            <w:r w:rsidRPr="00773473">
              <w:rPr>
                <w:rFonts w:ascii="Adelle Basic Rg" w:hAnsi="Adelle Basic Rg"/>
              </w:rPr>
              <w:t>DATE</w:t>
            </w:r>
            <w:r w:rsidR="007464A1">
              <w:rPr>
                <w:rFonts w:ascii="Adelle Basic Rg" w:hAnsi="Adelle Basic Rg"/>
              </w:rPr>
              <w:t xml:space="preserve"> ASSESSED</w:t>
            </w:r>
          </w:p>
        </w:tc>
        <w:sdt>
          <w:sdtPr>
            <w:rPr>
              <w:rStyle w:val="Style1"/>
            </w:rPr>
            <w:id w:val="37398192"/>
            <w:placeholder>
              <w:docPart w:val="82B3DCE317B04419995885AD472CE771"/>
            </w:placeholder>
            <w:date w:fullDate="2025-05-13T00:00:00Z">
              <w:dateFormat w:val="dd/MM/yyyy"/>
              <w:lid w:val="en-GB"/>
              <w:storeMappedDataAs w:val="dateTime"/>
              <w:calendar w:val="gregorian"/>
            </w:date>
          </w:sdtPr>
          <w:sdtEndPr>
            <w:rPr>
              <w:rStyle w:val="DefaultParagraphFont"/>
              <w:rFonts w:ascii="Adelle Basic Rg" w:hAnsi="Adelle Basic Rg"/>
            </w:rPr>
          </w:sdtEndPr>
          <w:sdtContent>
            <w:tc>
              <w:tcPr>
                <w:tcW w:w="1448" w:type="dxa"/>
                <w:tcBorders>
                  <w:top w:val="nil"/>
                  <w:left w:val="nil"/>
                  <w:bottom w:val="nil"/>
                  <w:right w:val="nil"/>
                </w:tcBorders>
                <w:vAlign w:val="center"/>
              </w:tcPr>
              <w:p w14:paraId="1C9D15BD" w14:textId="2F7A7931" w:rsidR="00C163F7" w:rsidRPr="00773473" w:rsidRDefault="00473B7F" w:rsidP="00F20894">
                <w:pPr>
                  <w:rPr>
                    <w:rFonts w:ascii="Adelle Basic Rg" w:hAnsi="Adelle Basic Rg"/>
                  </w:rPr>
                </w:pPr>
                <w:r>
                  <w:rPr>
                    <w:rStyle w:val="Style1"/>
                  </w:rPr>
                  <w:t>13/05/2025</w:t>
                </w:r>
              </w:p>
            </w:tc>
          </w:sdtContent>
        </w:sdt>
        <w:tc>
          <w:tcPr>
            <w:tcW w:w="2172" w:type="dxa"/>
            <w:tcBorders>
              <w:top w:val="nil"/>
              <w:left w:val="nil"/>
              <w:bottom w:val="nil"/>
              <w:right w:val="nil"/>
            </w:tcBorders>
            <w:vAlign w:val="center"/>
          </w:tcPr>
          <w:p w14:paraId="74AC80F4" w14:textId="77777777" w:rsidR="00C163F7" w:rsidRPr="00773473" w:rsidRDefault="00C163F7" w:rsidP="002540EE">
            <w:pPr>
              <w:rPr>
                <w:rFonts w:ascii="Adelle Basic Rg" w:hAnsi="Adelle Basic Rg"/>
              </w:rPr>
            </w:pPr>
            <w:r w:rsidRPr="00773473">
              <w:rPr>
                <w:rFonts w:ascii="Adelle Basic Rg" w:hAnsi="Adelle Basic Rg"/>
              </w:rPr>
              <w:t>DATE OF EVENT</w:t>
            </w:r>
          </w:p>
        </w:tc>
        <w:sdt>
          <w:sdtPr>
            <w:rPr>
              <w:rStyle w:val="Style1"/>
            </w:rPr>
            <w:id w:val="-993948716"/>
            <w:placeholder>
              <w:docPart w:val="D63725AB6A3645AA97C9F0A1737CE3D6"/>
            </w:placeholder>
            <w:showingPlcHdr/>
            <w:date w:fullDate="2025-04-16T00:00:00Z">
              <w:dateFormat w:val="dd/MM/yyyy"/>
              <w:lid w:val="en-GB"/>
              <w:storeMappedDataAs w:val="dateTime"/>
              <w:calendar w:val="gregorian"/>
            </w:date>
          </w:sdtPr>
          <w:sdtEndPr>
            <w:rPr>
              <w:rStyle w:val="DefaultParagraphFont"/>
              <w:rFonts w:ascii="Adelle Basic Rg" w:hAnsi="Adelle Basic Rg"/>
            </w:rPr>
          </w:sdtEndPr>
          <w:sdtContent>
            <w:tc>
              <w:tcPr>
                <w:tcW w:w="1624" w:type="dxa"/>
                <w:tcBorders>
                  <w:top w:val="nil"/>
                  <w:left w:val="nil"/>
                  <w:bottom w:val="nil"/>
                  <w:right w:val="nil"/>
                </w:tcBorders>
                <w:vAlign w:val="center"/>
              </w:tcPr>
              <w:p w14:paraId="4A9E8B6F" w14:textId="45AABC0A" w:rsidR="00C163F7" w:rsidRPr="00773473" w:rsidRDefault="00273A5F" w:rsidP="002540EE">
                <w:pPr>
                  <w:rPr>
                    <w:rFonts w:ascii="Adelle Basic Rg" w:hAnsi="Adelle Basic Rg"/>
                  </w:rPr>
                </w:pPr>
                <w:r>
                  <w:rPr>
                    <w:rStyle w:val="PlaceholderText"/>
                  </w:rPr>
                  <w:t>E</w:t>
                </w:r>
                <w:r w:rsidRPr="00993AD7">
                  <w:rPr>
                    <w:rStyle w:val="PlaceholderText"/>
                  </w:rPr>
                  <w:t>nter date.</w:t>
                </w:r>
              </w:p>
            </w:tc>
          </w:sdtContent>
        </w:sdt>
      </w:tr>
      <w:tr w:rsidR="00C163F7" w14:paraId="4AA3BEFD" w14:textId="3F57FA0A" w:rsidTr="00690389">
        <w:trPr>
          <w:trHeight w:val="760"/>
        </w:trPr>
        <w:tc>
          <w:tcPr>
            <w:tcW w:w="3439" w:type="dxa"/>
            <w:tcBorders>
              <w:top w:val="nil"/>
              <w:left w:val="nil"/>
              <w:bottom w:val="nil"/>
              <w:right w:val="nil"/>
            </w:tcBorders>
            <w:vAlign w:val="center"/>
          </w:tcPr>
          <w:p w14:paraId="2B20F679" w14:textId="28AE51C3" w:rsidR="00C163F7" w:rsidRPr="00773473" w:rsidRDefault="00C163F7" w:rsidP="00F20894">
            <w:pPr>
              <w:rPr>
                <w:rFonts w:ascii="Adelle Basic Rg" w:hAnsi="Adelle Basic Rg"/>
              </w:rPr>
            </w:pPr>
            <w:r w:rsidRPr="00773473">
              <w:rPr>
                <w:rFonts w:ascii="Adelle Basic Rg" w:hAnsi="Adelle Basic Rg"/>
              </w:rPr>
              <w:t>EVENT LOCATION (</w:t>
            </w:r>
            <w:r>
              <w:rPr>
                <w:rFonts w:ascii="Adelle Basic Rg" w:hAnsi="Adelle Basic Rg"/>
              </w:rPr>
              <w:t xml:space="preserve">address + </w:t>
            </w:r>
            <w:r w:rsidRPr="00773473">
              <w:rPr>
                <w:rFonts w:ascii="Adelle Basic Rg" w:hAnsi="Adelle Basic Rg"/>
              </w:rPr>
              <w:t>what3words)</w:t>
            </w:r>
          </w:p>
        </w:tc>
        <w:sdt>
          <w:sdtPr>
            <w:rPr>
              <w:rStyle w:val="Style1"/>
            </w:rPr>
            <w:id w:val="2132674681"/>
            <w:lock w:val="sdtLocked"/>
            <w:placeholder>
              <w:docPart w:val="7B2DEBB3D00F448EBBEBE317B83C4DA8"/>
            </w:placeholder>
            <w:text/>
          </w:sdtPr>
          <w:sdtEndPr>
            <w:rPr>
              <w:rStyle w:val="DefaultParagraphFont"/>
              <w:rFonts w:ascii="Adelle Basic Rg" w:hAnsi="Adelle Basic Rg"/>
            </w:rPr>
          </w:sdtEndPr>
          <w:sdtContent>
            <w:tc>
              <w:tcPr>
                <w:tcW w:w="8145" w:type="dxa"/>
                <w:gridSpan w:val="5"/>
                <w:tcBorders>
                  <w:top w:val="nil"/>
                  <w:left w:val="nil"/>
                  <w:bottom w:val="nil"/>
                  <w:right w:val="nil"/>
                </w:tcBorders>
              </w:tcPr>
              <w:p w14:paraId="5A299A2B" w14:textId="7C58B55B" w:rsidR="00C163F7" w:rsidRPr="00773473" w:rsidRDefault="00207715" w:rsidP="00F20894">
                <w:pPr>
                  <w:rPr>
                    <w:rFonts w:ascii="Adelle Basic Rg" w:hAnsi="Adelle Basic Rg"/>
                  </w:rPr>
                </w:pPr>
                <w:r>
                  <w:rPr>
                    <w:rStyle w:val="Style1"/>
                  </w:rPr>
                  <w:t>Margrove Park, Woodhill Meadows</w:t>
                </w:r>
              </w:p>
            </w:tc>
          </w:sdtContent>
        </w:sdt>
        <w:tc>
          <w:tcPr>
            <w:tcW w:w="3796" w:type="dxa"/>
            <w:gridSpan w:val="2"/>
            <w:tcBorders>
              <w:top w:val="nil"/>
              <w:left w:val="nil"/>
              <w:bottom w:val="nil"/>
              <w:right w:val="nil"/>
            </w:tcBorders>
          </w:tcPr>
          <w:p w14:paraId="2D202DDF" w14:textId="1FBABE77" w:rsidR="00C163F7" w:rsidRPr="00773473" w:rsidRDefault="00C163F7" w:rsidP="00F20894">
            <w:pPr>
              <w:rPr>
                <w:rFonts w:ascii="Adelle Basic Rg" w:hAnsi="Adelle Basic Rg"/>
              </w:rPr>
            </w:pPr>
          </w:p>
        </w:tc>
      </w:tr>
      <w:tr w:rsidR="00C163F7" w14:paraId="53725088" w14:textId="468C8E7E" w:rsidTr="00690389">
        <w:trPr>
          <w:trHeight w:val="356"/>
        </w:trPr>
        <w:tc>
          <w:tcPr>
            <w:tcW w:w="3439" w:type="dxa"/>
            <w:tcBorders>
              <w:top w:val="nil"/>
              <w:left w:val="nil"/>
              <w:bottom w:val="nil"/>
              <w:right w:val="nil"/>
            </w:tcBorders>
            <w:vAlign w:val="center"/>
          </w:tcPr>
          <w:p w14:paraId="06E2CF4C" w14:textId="78FDE20E" w:rsidR="00C163F7" w:rsidRPr="00773473" w:rsidRDefault="00C163F7" w:rsidP="00F20894">
            <w:pPr>
              <w:rPr>
                <w:rFonts w:ascii="Adelle Basic Rg" w:hAnsi="Adelle Basic Rg"/>
              </w:rPr>
            </w:pPr>
            <w:r w:rsidRPr="00773473">
              <w:rPr>
                <w:rFonts w:ascii="Adelle Basic Rg" w:hAnsi="Adelle Basic Rg"/>
              </w:rPr>
              <w:t>NAME OF PRIMARY LEADER</w:t>
            </w:r>
          </w:p>
        </w:tc>
        <w:sdt>
          <w:sdtPr>
            <w:rPr>
              <w:rStyle w:val="Style1"/>
            </w:rPr>
            <w:id w:val="764729180"/>
            <w:lock w:val="sdtLocked"/>
            <w:placeholder>
              <w:docPart w:val="D428898632FD4BDE96019B71608043DB"/>
            </w:placeholder>
            <w:comboBox>
              <w:listItem w:value="Choose an item."/>
              <w:listItem w:displayText="Jeremy Garside" w:value="Jeremy Garside"/>
              <w:listItem w:displayText="Steve Ashton" w:value="Steve Ashton"/>
              <w:listItem w:displayText="Sue Antrobus" w:value="Sue Antrobus"/>
              <w:listItem w:displayText="Dan van den Toorn" w:value="Dan van den Toorn"/>
              <w:listItem w:displayText="Mat Dove-Jones" w:value="Mat Dove-Jones"/>
              <w:listItem w:displayText="Annemarie Mehl" w:value="Annemarie Mehl"/>
              <w:listItem w:displayText="Ian Wilson" w:value="Ian Wilson"/>
              <w:listItem w:displayText="Tom Richardson" w:value="Tom Richardson"/>
              <w:listItem w:displayText="Jacky Watson" w:value="Jacky Watson"/>
              <w:listItem w:displayText="Olivia-Jane Dunn" w:value="Olivia-Jane Dunn"/>
              <w:listItem w:displayText="Kenny Crooks" w:value="Kenny Crooks"/>
              <w:listItem w:displayText="Josh Swales" w:value="Josh Swales"/>
            </w:comboBox>
          </w:sdtPr>
          <w:sdtEndPr>
            <w:rPr>
              <w:rStyle w:val="DefaultParagraphFont"/>
              <w:rFonts w:ascii="Adelle Basic Rg" w:hAnsi="Adelle Basic Rg"/>
            </w:rPr>
          </w:sdtEndPr>
          <w:sdtContent>
            <w:tc>
              <w:tcPr>
                <w:tcW w:w="8145" w:type="dxa"/>
                <w:gridSpan w:val="5"/>
                <w:tcBorders>
                  <w:top w:val="nil"/>
                  <w:left w:val="nil"/>
                  <w:bottom w:val="nil"/>
                  <w:right w:val="nil"/>
                </w:tcBorders>
              </w:tcPr>
              <w:p w14:paraId="463752DA" w14:textId="3E1ACF5F" w:rsidR="00C163F7" w:rsidRPr="00773473" w:rsidRDefault="00391C92" w:rsidP="00F20894">
                <w:pPr>
                  <w:rPr>
                    <w:rFonts w:ascii="Adelle Basic Rg" w:hAnsi="Adelle Basic Rg"/>
                  </w:rPr>
                </w:pPr>
                <w:r>
                  <w:rPr>
                    <w:rStyle w:val="Style1"/>
                  </w:rPr>
                  <w:t>Steve Ashton</w:t>
                </w:r>
              </w:p>
            </w:tc>
          </w:sdtContent>
        </w:sdt>
        <w:tc>
          <w:tcPr>
            <w:tcW w:w="3796" w:type="dxa"/>
            <w:gridSpan w:val="2"/>
            <w:vMerge w:val="restart"/>
            <w:tcBorders>
              <w:top w:val="nil"/>
              <w:left w:val="nil"/>
              <w:bottom w:val="nil"/>
              <w:right w:val="nil"/>
            </w:tcBorders>
          </w:tcPr>
          <w:p w14:paraId="19434062" w14:textId="7704E6B8" w:rsidR="00C163F7" w:rsidRPr="00773473" w:rsidRDefault="00C163F7" w:rsidP="00F20894">
            <w:pPr>
              <w:rPr>
                <w:rFonts w:ascii="Adelle Basic Rg" w:hAnsi="Adelle Basic Rg"/>
              </w:rPr>
            </w:pPr>
          </w:p>
        </w:tc>
      </w:tr>
      <w:tr w:rsidR="00A573EC" w14:paraId="178912D6" w14:textId="4409A374" w:rsidTr="00690389">
        <w:trPr>
          <w:trHeight w:val="354"/>
        </w:trPr>
        <w:tc>
          <w:tcPr>
            <w:tcW w:w="3439" w:type="dxa"/>
            <w:tcBorders>
              <w:top w:val="nil"/>
              <w:left w:val="nil"/>
              <w:bottom w:val="nil"/>
              <w:right w:val="nil"/>
            </w:tcBorders>
            <w:vAlign w:val="center"/>
          </w:tcPr>
          <w:p w14:paraId="63885B5A" w14:textId="1240CD8A" w:rsidR="00DA60AE" w:rsidRPr="00773473" w:rsidRDefault="00DA60AE" w:rsidP="00DA60AE">
            <w:pPr>
              <w:rPr>
                <w:rFonts w:ascii="Adelle Basic Rg" w:hAnsi="Adelle Basic Rg"/>
              </w:rPr>
            </w:pPr>
            <w:r w:rsidRPr="00773473">
              <w:rPr>
                <w:rFonts w:ascii="Adelle Basic Rg" w:hAnsi="Adelle Basic Rg"/>
              </w:rPr>
              <w:t>NEAREST A&amp;E</w:t>
            </w:r>
          </w:p>
        </w:tc>
        <w:sdt>
          <w:sdtPr>
            <w:rPr>
              <w:rStyle w:val="Style1"/>
            </w:rPr>
            <w:id w:val="722636882"/>
            <w:lock w:val="sdtLocked"/>
            <w:placeholder>
              <w:docPart w:val="0BF45B0790B4437FB784DC02C2E7AA06"/>
            </w:placeholder>
            <w:comboBox>
              <w:listItem w:value="Choose an item."/>
              <w:listItem w:displayText="UNIVERSITY HOSPITAL NORTH TEES Hardwick Rd, Hardwick, Stockton-on-Tees TS19 8PE" w:value="UNIVERSITY HOSPITAL NORTH TEES Hardwick Rd, Hardwick, Stockton-on-Tees TS19 8PE"/>
              <w:listItem w:displayText="REDCAR PRIMARY CARE HOSPITAL West Dyke Rd, Redcar TS10 4NW" w:value="REDCAR PRIMARY CARE HOSPITAL West Dyke Rd, Redcar TS10 4NW"/>
              <w:listItem w:displayText="JAMES COOK UNIVERSITY HOSPITAL Marton Rd, Middlesbrough TS4 3BW" w:value="JAMES COOK UNIVERSITY HOSPITAL Marton Rd, Middlesbrough TS4 3BW"/>
            </w:comboBox>
          </w:sdtPr>
          <w:sdtEndPr>
            <w:rPr>
              <w:rStyle w:val="DefaultParagraphFont"/>
              <w:rFonts w:ascii="Adelle Basic Rg" w:hAnsi="Adelle Basic Rg"/>
            </w:rPr>
          </w:sdtEndPr>
          <w:sdtContent>
            <w:tc>
              <w:tcPr>
                <w:tcW w:w="8145" w:type="dxa"/>
                <w:gridSpan w:val="5"/>
                <w:tcBorders>
                  <w:top w:val="nil"/>
                  <w:left w:val="nil"/>
                  <w:bottom w:val="nil"/>
                  <w:right w:val="nil"/>
                </w:tcBorders>
              </w:tcPr>
              <w:p w14:paraId="012585C2" w14:textId="0D899C41" w:rsidR="00DA60AE" w:rsidRPr="00773473" w:rsidRDefault="00547EF2" w:rsidP="00DA60AE">
                <w:pPr>
                  <w:rPr>
                    <w:rFonts w:ascii="Adelle Basic Rg" w:hAnsi="Adelle Basic Rg"/>
                  </w:rPr>
                </w:pPr>
                <w:r>
                  <w:rPr>
                    <w:rStyle w:val="Style1"/>
                  </w:rPr>
                  <w:t>REDCAR PRIMARY CARE HOSPITAL West Dyke Rd, Redcar TS10 4NW</w:t>
                </w:r>
              </w:p>
            </w:tc>
          </w:sdtContent>
        </w:sdt>
        <w:tc>
          <w:tcPr>
            <w:tcW w:w="3796" w:type="dxa"/>
            <w:gridSpan w:val="2"/>
            <w:vMerge/>
            <w:tcBorders>
              <w:top w:val="nil"/>
              <w:left w:val="nil"/>
              <w:bottom w:val="nil"/>
              <w:right w:val="nil"/>
            </w:tcBorders>
          </w:tcPr>
          <w:p w14:paraId="40D0674B" w14:textId="77777777" w:rsidR="00DA60AE" w:rsidRPr="00773473" w:rsidRDefault="00DA60AE" w:rsidP="00DA60AE">
            <w:pPr>
              <w:rPr>
                <w:rFonts w:ascii="Adelle Basic Rg" w:hAnsi="Adelle Basic Rg"/>
              </w:rPr>
            </w:pPr>
          </w:p>
        </w:tc>
      </w:tr>
      <w:tr w:rsidR="00690389" w14:paraId="44D61D74" w14:textId="77777777" w:rsidTr="00516A8A">
        <w:trPr>
          <w:trHeight w:val="352"/>
        </w:trPr>
        <w:tc>
          <w:tcPr>
            <w:tcW w:w="3439" w:type="dxa"/>
            <w:tcBorders>
              <w:top w:val="nil"/>
              <w:left w:val="nil"/>
              <w:bottom w:val="nil"/>
              <w:right w:val="nil"/>
            </w:tcBorders>
            <w:vAlign w:val="center"/>
          </w:tcPr>
          <w:p w14:paraId="40A40CD9" w14:textId="551AAEF4" w:rsidR="00690389" w:rsidRPr="00773473" w:rsidRDefault="00690389" w:rsidP="00DA60AE">
            <w:pPr>
              <w:rPr>
                <w:rFonts w:ascii="Adelle Basic Rg" w:hAnsi="Adelle Basic Rg"/>
              </w:rPr>
            </w:pPr>
            <w:r w:rsidRPr="00E42A09">
              <w:rPr>
                <w:rFonts w:ascii="Adelle Basic Rg" w:hAnsi="Adelle Basic Rg"/>
              </w:rPr>
              <w:t>FIRST AIDERS</w:t>
            </w:r>
          </w:p>
        </w:tc>
        <w:sdt>
          <w:sdtPr>
            <w:rPr>
              <w:rStyle w:val="Style1"/>
            </w:rPr>
            <w:id w:val="1183714416"/>
            <w:lock w:val="sdtLocked"/>
            <w:placeholder>
              <w:docPart w:val="549812F83B6C4CBE8E257F004D3772A1"/>
            </w:placeholder>
            <w:comboBox>
              <w:listItem w:value="Choose an item."/>
              <w:listItem w:displayText="Jeremy Garside" w:value="Jeremy Garside"/>
              <w:listItem w:displayText="Steve Ashton" w:value="Steve Ashton"/>
              <w:listItem w:displayText="Sue Antrobus" w:value="Sue Antrobus"/>
              <w:listItem w:displayText="Dan van den Toorn" w:value="Dan van den Toorn"/>
              <w:listItem w:displayText="Mat Dove-Jones" w:value="Mat Dove-Jones"/>
              <w:listItem w:displayText="Annemarie Mehl" w:value="Annemarie Mehl"/>
              <w:listItem w:displayText="Ian Wilson" w:value="Ian Wilson"/>
              <w:listItem w:displayText="Steve Thompson" w:value="Steve Thompson"/>
              <w:listItem w:displayText="Tom Richardson" w:value="Tom Richardson"/>
              <w:listItem w:displayText="Jacky Watson" w:value="Jacky Watson"/>
              <w:listItem w:displayText="Olivia-Jane Dunn" w:value="Olivia-Jane Dunn"/>
              <w:listItem w:displayText="Kenny Crooks" w:value="Kenny Crooks"/>
              <w:listItem w:displayText="Josh Swales" w:value="Josh Swales"/>
            </w:comboBox>
          </w:sdtPr>
          <w:sdtEndPr>
            <w:rPr>
              <w:rStyle w:val="DefaultParagraphFont"/>
              <w:rFonts w:ascii="Adelle Basic Rg" w:hAnsi="Adelle Basic Rg"/>
            </w:rPr>
          </w:sdtEndPr>
          <w:sdtContent>
            <w:tc>
              <w:tcPr>
                <w:tcW w:w="2715" w:type="dxa"/>
                <w:tcBorders>
                  <w:top w:val="nil"/>
                  <w:left w:val="nil"/>
                  <w:bottom w:val="nil"/>
                  <w:right w:val="nil"/>
                </w:tcBorders>
              </w:tcPr>
              <w:p w14:paraId="708DC4A2" w14:textId="64826989" w:rsidR="00690389" w:rsidRPr="00773473" w:rsidRDefault="00547EF2" w:rsidP="00DA60AE">
                <w:pPr>
                  <w:rPr>
                    <w:rFonts w:ascii="Adelle Basic Rg" w:hAnsi="Adelle Basic Rg"/>
                  </w:rPr>
                </w:pPr>
                <w:r>
                  <w:rPr>
                    <w:rStyle w:val="Style1"/>
                  </w:rPr>
                  <w:t>Steve Ashton</w:t>
                </w:r>
              </w:p>
            </w:tc>
          </w:sdtContent>
        </w:sdt>
        <w:sdt>
          <w:sdtPr>
            <w:rPr>
              <w:rStyle w:val="Style1"/>
            </w:rPr>
            <w:id w:val="-718976613"/>
            <w:placeholder>
              <w:docPart w:val="152C92F3A15B4444B5FB0A4B220AF100"/>
            </w:placeholder>
            <w:comboBox>
              <w:listItem w:value="Choose an item."/>
              <w:listItem w:displayText="Jeremy Garside" w:value="Jeremy Garside"/>
              <w:listItem w:displayText="Steve Ashton" w:value="Steve Ashton"/>
              <w:listItem w:displayText="Sue Antrobus" w:value="Sue Antrobus"/>
              <w:listItem w:displayText="Dan van den Toorn" w:value="Dan van den Toorn"/>
              <w:listItem w:displayText="Mat Dove-Jones" w:value="Mat Dove-Jones"/>
              <w:listItem w:displayText="Annemarie Mehl" w:value="Annemarie Mehl"/>
              <w:listItem w:displayText="Ian Wilson" w:value="Ian Wilson"/>
              <w:listItem w:displayText="Steve Thompson" w:value="Steve Thompson"/>
              <w:listItem w:displayText="Tom Richardson" w:value="Tom Richardson"/>
              <w:listItem w:displayText="Jacky Watson" w:value="Jacky Watson"/>
              <w:listItem w:displayText="Louise Richards" w:value="Louise Richards"/>
              <w:listItem w:displayText="Kate Bartram" w:value="Kate Bartram"/>
              <w:listItem w:displayText="Olivia-Jane Dunn" w:value="Olivia-Jane Dunn"/>
              <w:listItem w:displayText="Rachel Murtagh" w:value="Rachel Murtagh"/>
              <w:listItem w:displayText="Kenny Crooks" w:value="Kenny Crooks"/>
            </w:comboBox>
          </w:sdtPr>
          <w:sdtEndPr>
            <w:rPr>
              <w:rStyle w:val="DefaultParagraphFont"/>
              <w:rFonts w:ascii="Adelle Basic Rg" w:hAnsi="Adelle Basic Rg"/>
            </w:rPr>
          </w:sdtEndPr>
          <w:sdtContent>
            <w:tc>
              <w:tcPr>
                <w:tcW w:w="2715" w:type="dxa"/>
                <w:gridSpan w:val="2"/>
                <w:tcBorders>
                  <w:top w:val="nil"/>
                  <w:left w:val="nil"/>
                  <w:bottom w:val="nil"/>
                  <w:right w:val="nil"/>
                </w:tcBorders>
              </w:tcPr>
              <w:p w14:paraId="3FEE89F4" w14:textId="2D9925F0" w:rsidR="00690389" w:rsidRPr="00773473" w:rsidRDefault="00547EF2" w:rsidP="00DA60AE">
                <w:pPr>
                  <w:rPr>
                    <w:rFonts w:ascii="Adelle Basic Rg" w:hAnsi="Adelle Basic Rg"/>
                  </w:rPr>
                </w:pPr>
                <w:r>
                  <w:rPr>
                    <w:rStyle w:val="Style1"/>
                  </w:rPr>
                  <w:t>Josh Swales</w:t>
                </w:r>
              </w:p>
            </w:tc>
          </w:sdtContent>
        </w:sdt>
        <w:sdt>
          <w:sdtPr>
            <w:rPr>
              <w:rStyle w:val="Style1"/>
            </w:rPr>
            <w:id w:val="-489563722"/>
            <w:placeholder>
              <w:docPart w:val="414AC4F8111E4C3BBBFEDD8B525D62B2"/>
            </w:placeholder>
            <w:showingPlcHdr/>
            <w:comboBox>
              <w:listItem w:value="Choose an item."/>
              <w:listItem w:displayText="Jeremy Garside" w:value="Jeremy Garside"/>
              <w:listItem w:displayText="Steve Ashton" w:value="Steve Ashton"/>
              <w:listItem w:displayText="Sue Antrobus" w:value="Sue Antrobus"/>
              <w:listItem w:displayText="Dan van den Toorn" w:value="Dan van den Toorn"/>
              <w:listItem w:displayText="Mat Dove-Jones" w:value="Mat Dove-Jones"/>
              <w:listItem w:displayText="Annemarie Mehl" w:value="Annemarie Mehl"/>
              <w:listItem w:displayText="Ian Wilson" w:value="Ian Wilson"/>
              <w:listItem w:displayText="Steve Thompson" w:value="Steve Thompson"/>
              <w:listItem w:displayText="Tom Richardson" w:value="Tom Richardson"/>
              <w:listItem w:displayText="Jacky Watson" w:value="Jacky Watson"/>
              <w:listItem w:displayText="Louise Richards" w:value="Louise Richards"/>
              <w:listItem w:displayText="Kate Bartram" w:value="Kate Bartram"/>
              <w:listItem w:displayText="Olivia-Jane Dunn" w:value="Olivia-Jane Dunn"/>
              <w:listItem w:displayText="Rachel Murtagh" w:value="Rachel Murtagh"/>
              <w:listItem w:displayText="Kenny Crooks" w:value="Kenny Crooks"/>
            </w:comboBox>
          </w:sdtPr>
          <w:sdtEndPr>
            <w:rPr>
              <w:rStyle w:val="DefaultParagraphFont"/>
              <w:rFonts w:ascii="Adelle Basic Rg" w:hAnsi="Adelle Basic Rg"/>
            </w:rPr>
          </w:sdtEndPr>
          <w:sdtContent>
            <w:tc>
              <w:tcPr>
                <w:tcW w:w="2715" w:type="dxa"/>
                <w:gridSpan w:val="2"/>
                <w:tcBorders>
                  <w:top w:val="nil"/>
                  <w:left w:val="nil"/>
                  <w:bottom w:val="nil"/>
                  <w:right w:val="nil"/>
                </w:tcBorders>
              </w:tcPr>
              <w:p w14:paraId="3D2F2DFB" w14:textId="45461026" w:rsidR="00690389" w:rsidRPr="00773473" w:rsidRDefault="00690389" w:rsidP="00DA60AE">
                <w:pPr>
                  <w:rPr>
                    <w:rFonts w:ascii="Adelle Basic Rg" w:hAnsi="Adelle Basic Rg"/>
                  </w:rPr>
                </w:pPr>
                <w:r w:rsidRPr="00993AD7">
                  <w:rPr>
                    <w:rStyle w:val="PlaceholderText"/>
                  </w:rPr>
                  <w:t>Choose an item.</w:t>
                </w:r>
              </w:p>
            </w:tc>
          </w:sdtContent>
        </w:sdt>
        <w:tc>
          <w:tcPr>
            <w:tcW w:w="3796" w:type="dxa"/>
            <w:gridSpan w:val="2"/>
            <w:tcBorders>
              <w:top w:val="nil"/>
              <w:left w:val="nil"/>
              <w:bottom w:val="nil"/>
              <w:right w:val="nil"/>
            </w:tcBorders>
          </w:tcPr>
          <w:p w14:paraId="09BD78F6" w14:textId="0B1857D7" w:rsidR="00690389" w:rsidRPr="00773473" w:rsidRDefault="00690389" w:rsidP="00DA60AE">
            <w:pPr>
              <w:rPr>
                <w:rFonts w:ascii="Adelle Basic Rg" w:hAnsi="Adelle Basic Rg"/>
              </w:rPr>
            </w:pPr>
          </w:p>
        </w:tc>
      </w:tr>
    </w:tbl>
    <w:p w14:paraId="14EFC218" w14:textId="77777777" w:rsidR="00E42A09" w:rsidRPr="00142573" w:rsidRDefault="00E42A09" w:rsidP="00171C64">
      <w:pPr>
        <w:spacing w:line="40" w:lineRule="exact"/>
        <w:rPr>
          <w:rFonts w:ascii="Clarendon" w:hAnsi="Clarendon"/>
          <w:sz w:val="16"/>
          <w:szCs w:val="16"/>
        </w:rPr>
      </w:pPr>
    </w:p>
    <w:tbl>
      <w:tblPr>
        <w:tblStyle w:val="TableGrid"/>
        <w:tblW w:w="11579" w:type="dxa"/>
        <w:tblLook w:val="04A0" w:firstRow="1" w:lastRow="0" w:firstColumn="1" w:lastColumn="0" w:noHBand="0" w:noVBand="1"/>
      </w:tblPr>
      <w:tblGrid>
        <w:gridCol w:w="2453"/>
        <w:gridCol w:w="1262"/>
        <w:gridCol w:w="496"/>
        <w:gridCol w:w="1486"/>
        <w:gridCol w:w="496"/>
        <w:gridCol w:w="913"/>
        <w:gridCol w:w="496"/>
        <w:gridCol w:w="3977"/>
      </w:tblGrid>
      <w:tr w:rsidR="00860804" w14:paraId="3427A430" w14:textId="724B4577" w:rsidTr="00C163F7">
        <w:trPr>
          <w:trHeight w:val="280"/>
        </w:trPr>
        <w:tc>
          <w:tcPr>
            <w:tcW w:w="2453" w:type="dxa"/>
            <w:vMerge w:val="restart"/>
            <w:tcBorders>
              <w:bottom w:val="single" w:sz="4" w:space="0" w:color="auto"/>
            </w:tcBorders>
            <w:vAlign w:val="center"/>
          </w:tcPr>
          <w:p w14:paraId="608EC628" w14:textId="558A9167" w:rsidR="00860804" w:rsidRDefault="00860804" w:rsidP="00F20894">
            <w:pPr>
              <w:rPr>
                <w:rFonts w:ascii="Clarendon" w:hAnsi="Clarendon"/>
                <w:sz w:val="28"/>
                <w:szCs w:val="28"/>
              </w:rPr>
            </w:pPr>
            <w:r>
              <w:rPr>
                <w:rFonts w:ascii="Adelle Basic Rg" w:hAnsi="Adelle Basic Rg"/>
              </w:rPr>
              <w:t>WHO IS INVOLVED IN THE EVENT?</w:t>
            </w:r>
            <w:r w:rsidR="00846479">
              <w:rPr>
                <w:rFonts w:ascii="Adelle Basic Rg" w:hAnsi="Adelle Basic Rg"/>
              </w:rPr>
              <w:t xml:space="preserve"> Select all that apply</w:t>
            </w:r>
          </w:p>
        </w:tc>
        <w:tc>
          <w:tcPr>
            <w:tcW w:w="1262" w:type="dxa"/>
            <w:vAlign w:val="center"/>
          </w:tcPr>
          <w:p w14:paraId="06ED854E" w14:textId="77777777" w:rsidR="00860804" w:rsidRPr="00C838C2" w:rsidRDefault="00860804" w:rsidP="00F20894">
            <w:pPr>
              <w:rPr>
                <w:rFonts w:cstheme="minorHAnsi"/>
                <w:sz w:val="20"/>
                <w:szCs w:val="20"/>
              </w:rPr>
            </w:pPr>
            <w:r w:rsidRPr="00C838C2">
              <w:rPr>
                <w:rFonts w:cstheme="minorHAnsi"/>
                <w:sz w:val="20"/>
                <w:szCs w:val="20"/>
              </w:rPr>
              <w:t>TVWT</w:t>
            </w:r>
            <w:r>
              <w:rPr>
                <w:rFonts w:cstheme="minorHAnsi"/>
                <w:sz w:val="20"/>
                <w:szCs w:val="20"/>
              </w:rPr>
              <w:t xml:space="preserve"> STAFF</w:t>
            </w:r>
          </w:p>
        </w:tc>
        <w:sdt>
          <w:sdtPr>
            <w:rPr>
              <w:rFonts w:ascii="Clarendon" w:hAnsi="Clarendon" w:cstheme="minorHAnsi"/>
              <w:sz w:val="28"/>
              <w:szCs w:val="28"/>
            </w:rPr>
            <w:id w:val="428852334"/>
            <w:lock w:val="sdtLocked"/>
            <w14:checkbox>
              <w14:checked w14:val="1"/>
              <w14:checkedState w14:val="2612" w14:font="MS Gothic"/>
              <w14:uncheckedState w14:val="2610" w14:font="MS Gothic"/>
            </w14:checkbox>
          </w:sdtPr>
          <w:sdtEndPr/>
          <w:sdtContent>
            <w:tc>
              <w:tcPr>
                <w:tcW w:w="496" w:type="dxa"/>
                <w:vAlign w:val="center"/>
              </w:tcPr>
              <w:p w14:paraId="3604C305" w14:textId="719D7AD9" w:rsidR="00860804" w:rsidRPr="00846479" w:rsidRDefault="00B0721F" w:rsidP="00846479">
                <w:pPr>
                  <w:jc w:val="center"/>
                  <w:rPr>
                    <w:rFonts w:ascii="Clarendon" w:hAnsi="Clarendon" w:cstheme="minorHAnsi"/>
                    <w:sz w:val="28"/>
                    <w:szCs w:val="28"/>
                  </w:rPr>
                </w:pPr>
                <w:r>
                  <w:rPr>
                    <w:rFonts w:ascii="MS Gothic" w:eastAsia="MS Gothic" w:hAnsi="MS Gothic" w:cstheme="minorHAnsi" w:hint="eastAsia"/>
                    <w:sz w:val="28"/>
                    <w:szCs w:val="28"/>
                  </w:rPr>
                  <w:t>☒</w:t>
                </w:r>
              </w:p>
            </w:tc>
          </w:sdtContent>
        </w:sdt>
        <w:tc>
          <w:tcPr>
            <w:tcW w:w="1486" w:type="dxa"/>
            <w:vAlign w:val="center"/>
          </w:tcPr>
          <w:p w14:paraId="2ED8C0A2" w14:textId="77777777" w:rsidR="00860804" w:rsidRDefault="00860804" w:rsidP="00F20894">
            <w:pPr>
              <w:rPr>
                <w:rFonts w:ascii="Clarendon" w:hAnsi="Clarendon"/>
                <w:sz w:val="28"/>
                <w:szCs w:val="28"/>
              </w:rPr>
            </w:pPr>
            <w:r>
              <w:rPr>
                <w:rFonts w:cstheme="minorHAnsi"/>
                <w:sz w:val="20"/>
                <w:szCs w:val="20"/>
              </w:rPr>
              <w:t>STAFF (OTHER)</w:t>
            </w:r>
          </w:p>
        </w:tc>
        <w:sdt>
          <w:sdtPr>
            <w:rPr>
              <w:rFonts w:ascii="Clarendon" w:hAnsi="Clarendon"/>
              <w:sz w:val="28"/>
              <w:szCs w:val="28"/>
            </w:rPr>
            <w:id w:val="977038589"/>
            <w:lock w:val="sdtLocked"/>
            <w14:checkbox>
              <w14:checked w14:val="1"/>
              <w14:checkedState w14:val="2612" w14:font="MS Gothic"/>
              <w14:uncheckedState w14:val="2610" w14:font="MS Gothic"/>
            </w14:checkbox>
          </w:sdtPr>
          <w:sdtEndPr/>
          <w:sdtContent>
            <w:tc>
              <w:tcPr>
                <w:tcW w:w="496" w:type="dxa"/>
                <w:vAlign w:val="center"/>
              </w:tcPr>
              <w:p w14:paraId="6FBA6650" w14:textId="59319A45" w:rsidR="00860804" w:rsidRDefault="00547EF2" w:rsidP="00846479">
                <w:pPr>
                  <w:jc w:val="center"/>
                  <w:rPr>
                    <w:rFonts w:ascii="Clarendon" w:hAnsi="Clarendon"/>
                    <w:sz w:val="28"/>
                    <w:szCs w:val="28"/>
                  </w:rPr>
                </w:pPr>
                <w:r>
                  <w:rPr>
                    <w:rFonts w:ascii="MS Gothic" w:eastAsia="MS Gothic" w:hAnsi="MS Gothic" w:hint="eastAsia"/>
                    <w:sz w:val="28"/>
                    <w:szCs w:val="28"/>
                  </w:rPr>
                  <w:t>☒</w:t>
                </w:r>
              </w:p>
            </w:tc>
          </w:sdtContent>
        </w:sdt>
        <w:tc>
          <w:tcPr>
            <w:tcW w:w="913" w:type="dxa"/>
            <w:vAlign w:val="center"/>
          </w:tcPr>
          <w:p w14:paraId="44FC1DD7" w14:textId="77777777" w:rsidR="00860804" w:rsidRDefault="00860804" w:rsidP="00F20894">
            <w:pPr>
              <w:rPr>
                <w:rFonts w:ascii="Clarendon" w:hAnsi="Clarendon"/>
                <w:sz w:val="28"/>
                <w:szCs w:val="28"/>
              </w:rPr>
            </w:pPr>
            <w:r>
              <w:rPr>
                <w:rFonts w:cstheme="minorHAnsi"/>
                <w:sz w:val="20"/>
                <w:szCs w:val="20"/>
              </w:rPr>
              <w:t>TRAINEE</w:t>
            </w:r>
          </w:p>
        </w:tc>
        <w:sdt>
          <w:sdtPr>
            <w:rPr>
              <w:rFonts w:ascii="Clarendon" w:hAnsi="Clarendon"/>
              <w:sz w:val="28"/>
              <w:szCs w:val="28"/>
            </w:rPr>
            <w:id w:val="1006090802"/>
            <w:lock w:val="sdtLocked"/>
            <w14:checkbox>
              <w14:checked w14:val="0"/>
              <w14:checkedState w14:val="2612" w14:font="MS Gothic"/>
              <w14:uncheckedState w14:val="2610" w14:font="MS Gothic"/>
            </w14:checkbox>
          </w:sdtPr>
          <w:sdtEndPr/>
          <w:sdtContent>
            <w:tc>
              <w:tcPr>
                <w:tcW w:w="496" w:type="dxa"/>
                <w:vAlign w:val="center"/>
              </w:tcPr>
              <w:p w14:paraId="6054E6D0" w14:textId="2B2BCE35" w:rsidR="00860804" w:rsidRDefault="00A573EC" w:rsidP="00846479">
                <w:pPr>
                  <w:jc w:val="center"/>
                  <w:rPr>
                    <w:rFonts w:ascii="Clarendon" w:hAnsi="Clarendon"/>
                    <w:sz w:val="28"/>
                    <w:szCs w:val="28"/>
                  </w:rPr>
                </w:pPr>
                <w:r>
                  <w:rPr>
                    <w:rFonts w:ascii="MS Gothic" w:eastAsia="MS Gothic" w:hAnsi="MS Gothic" w:hint="eastAsia"/>
                    <w:sz w:val="28"/>
                    <w:szCs w:val="28"/>
                  </w:rPr>
                  <w:t>☐</w:t>
                </w:r>
              </w:p>
            </w:tc>
          </w:sdtContent>
        </w:sdt>
        <w:tc>
          <w:tcPr>
            <w:tcW w:w="3977" w:type="dxa"/>
            <w:vMerge w:val="restart"/>
            <w:shd w:val="clear" w:color="auto" w:fill="262626" w:themeFill="text1" w:themeFillTint="D9"/>
            <w:vAlign w:val="center"/>
          </w:tcPr>
          <w:p w14:paraId="4CB4DD24" w14:textId="57EBF8BA" w:rsidR="00860804" w:rsidRPr="00846479" w:rsidRDefault="00860804" w:rsidP="008D53D7">
            <w:pPr>
              <w:jc w:val="center"/>
              <w:rPr>
                <w:rFonts w:cstheme="minorHAnsi"/>
                <w:color w:val="FF0000"/>
                <w:sz w:val="20"/>
                <w:szCs w:val="20"/>
              </w:rPr>
            </w:pPr>
            <w:r w:rsidRPr="00846479">
              <w:rPr>
                <w:rFonts w:cstheme="minorHAnsi"/>
                <w:color w:val="FFFFFF" w:themeColor="background1"/>
                <w:sz w:val="20"/>
                <w:szCs w:val="20"/>
              </w:rPr>
              <w:t>ACCIDENT REPORTING SHOULD BE MADE TO THE CHIEF EXECUTIVE OFFICER / PEOPLE AND WILDLIFE MANAGER / HEALTH AND SAFETY OFFICER. ACCIDENT BOOK AND INCIDENT REPORT FORMS ARE IN THE MAIN OFFICE.</w:t>
            </w:r>
          </w:p>
        </w:tc>
      </w:tr>
      <w:tr w:rsidR="00860804" w14:paraId="68131D31" w14:textId="77777777" w:rsidTr="00C163F7">
        <w:trPr>
          <w:trHeight w:val="280"/>
        </w:trPr>
        <w:tc>
          <w:tcPr>
            <w:tcW w:w="2453" w:type="dxa"/>
            <w:vMerge/>
            <w:tcBorders>
              <w:bottom w:val="single" w:sz="4" w:space="0" w:color="auto"/>
            </w:tcBorders>
            <w:vAlign w:val="center"/>
          </w:tcPr>
          <w:p w14:paraId="683541CE" w14:textId="77777777" w:rsidR="00860804" w:rsidRDefault="00860804" w:rsidP="00F20894">
            <w:pPr>
              <w:rPr>
                <w:rFonts w:ascii="Adelle Basic Rg" w:hAnsi="Adelle Basic Rg"/>
              </w:rPr>
            </w:pPr>
          </w:p>
        </w:tc>
        <w:tc>
          <w:tcPr>
            <w:tcW w:w="1262" w:type="dxa"/>
            <w:vAlign w:val="center"/>
          </w:tcPr>
          <w:p w14:paraId="5B7A4063" w14:textId="77777777" w:rsidR="00860804" w:rsidRDefault="00860804" w:rsidP="00F20894">
            <w:pPr>
              <w:rPr>
                <w:rFonts w:ascii="Clarendon" w:hAnsi="Clarendon"/>
                <w:sz w:val="28"/>
                <w:szCs w:val="28"/>
              </w:rPr>
            </w:pPr>
            <w:r>
              <w:rPr>
                <w:rFonts w:cstheme="minorHAnsi"/>
                <w:sz w:val="20"/>
                <w:szCs w:val="20"/>
              </w:rPr>
              <w:t>VOLUNTEER</w:t>
            </w:r>
          </w:p>
        </w:tc>
        <w:sdt>
          <w:sdtPr>
            <w:rPr>
              <w:rFonts w:ascii="Clarendon" w:hAnsi="Clarendon"/>
              <w:sz w:val="28"/>
              <w:szCs w:val="28"/>
            </w:rPr>
            <w:id w:val="-395976095"/>
            <w:lock w:val="sdtLocked"/>
            <w14:checkbox>
              <w14:checked w14:val="1"/>
              <w14:checkedState w14:val="2612" w14:font="MS Gothic"/>
              <w14:uncheckedState w14:val="2610" w14:font="MS Gothic"/>
            </w14:checkbox>
          </w:sdtPr>
          <w:sdtEndPr/>
          <w:sdtContent>
            <w:tc>
              <w:tcPr>
                <w:tcW w:w="496" w:type="dxa"/>
                <w:vAlign w:val="center"/>
              </w:tcPr>
              <w:p w14:paraId="6B9EE708" w14:textId="30091EA0" w:rsidR="00860804" w:rsidRDefault="00547EF2" w:rsidP="00846479">
                <w:pPr>
                  <w:jc w:val="center"/>
                  <w:rPr>
                    <w:rFonts w:ascii="Clarendon" w:hAnsi="Clarendon"/>
                    <w:sz w:val="28"/>
                    <w:szCs w:val="28"/>
                  </w:rPr>
                </w:pPr>
                <w:r>
                  <w:rPr>
                    <w:rFonts w:ascii="MS Gothic" w:eastAsia="MS Gothic" w:hAnsi="MS Gothic" w:hint="eastAsia"/>
                    <w:sz w:val="28"/>
                    <w:szCs w:val="28"/>
                  </w:rPr>
                  <w:t>☒</w:t>
                </w:r>
              </w:p>
            </w:tc>
          </w:sdtContent>
        </w:sdt>
        <w:tc>
          <w:tcPr>
            <w:tcW w:w="1486" w:type="dxa"/>
            <w:vAlign w:val="center"/>
          </w:tcPr>
          <w:p w14:paraId="5C78F550" w14:textId="77777777" w:rsidR="00860804" w:rsidRDefault="00860804" w:rsidP="00F20894">
            <w:pPr>
              <w:rPr>
                <w:rFonts w:ascii="Clarendon" w:hAnsi="Clarendon"/>
                <w:sz w:val="28"/>
                <w:szCs w:val="28"/>
              </w:rPr>
            </w:pPr>
            <w:r>
              <w:rPr>
                <w:rFonts w:cstheme="minorHAnsi"/>
                <w:sz w:val="20"/>
                <w:szCs w:val="20"/>
              </w:rPr>
              <w:t>CHILDREN</w:t>
            </w:r>
          </w:p>
        </w:tc>
        <w:sdt>
          <w:sdtPr>
            <w:rPr>
              <w:rFonts w:ascii="Clarendon" w:hAnsi="Clarendon"/>
              <w:sz w:val="28"/>
              <w:szCs w:val="28"/>
            </w:rPr>
            <w:id w:val="-1407904093"/>
            <w:lock w:val="sdtLocked"/>
            <w14:checkbox>
              <w14:checked w14:val="1"/>
              <w14:checkedState w14:val="2612" w14:font="MS Gothic"/>
              <w14:uncheckedState w14:val="2610" w14:font="MS Gothic"/>
            </w14:checkbox>
          </w:sdtPr>
          <w:sdtEndPr/>
          <w:sdtContent>
            <w:tc>
              <w:tcPr>
                <w:tcW w:w="496" w:type="dxa"/>
                <w:vAlign w:val="center"/>
              </w:tcPr>
              <w:p w14:paraId="4A121857" w14:textId="308C810C" w:rsidR="00860804" w:rsidRDefault="00547EF2" w:rsidP="00846479">
                <w:pPr>
                  <w:jc w:val="center"/>
                  <w:rPr>
                    <w:rFonts w:ascii="Clarendon" w:hAnsi="Clarendon"/>
                    <w:sz w:val="28"/>
                    <w:szCs w:val="28"/>
                  </w:rPr>
                </w:pPr>
                <w:r>
                  <w:rPr>
                    <w:rFonts w:ascii="MS Gothic" w:eastAsia="MS Gothic" w:hAnsi="MS Gothic" w:hint="eastAsia"/>
                    <w:sz w:val="28"/>
                    <w:szCs w:val="28"/>
                  </w:rPr>
                  <w:t>☒</w:t>
                </w:r>
              </w:p>
            </w:tc>
          </w:sdtContent>
        </w:sdt>
        <w:tc>
          <w:tcPr>
            <w:tcW w:w="913" w:type="dxa"/>
            <w:vAlign w:val="center"/>
          </w:tcPr>
          <w:p w14:paraId="7E6EAFEB" w14:textId="77777777" w:rsidR="00860804" w:rsidRDefault="00860804" w:rsidP="00F20894">
            <w:pPr>
              <w:rPr>
                <w:rFonts w:ascii="Clarendon" w:hAnsi="Clarendon"/>
                <w:sz w:val="28"/>
                <w:szCs w:val="28"/>
              </w:rPr>
            </w:pPr>
            <w:r>
              <w:rPr>
                <w:rFonts w:cstheme="minorHAnsi"/>
                <w:sz w:val="20"/>
                <w:szCs w:val="20"/>
              </w:rPr>
              <w:t>PUBLIC</w:t>
            </w:r>
          </w:p>
        </w:tc>
        <w:sdt>
          <w:sdtPr>
            <w:rPr>
              <w:rFonts w:ascii="Clarendon" w:hAnsi="Clarendon"/>
              <w:sz w:val="28"/>
              <w:szCs w:val="28"/>
            </w:rPr>
            <w:id w:val="-233163671"/>
            <w:lock w:val="sdtLocked"/>
            <w14:checkbox>
              <w14:checked w14:val="1"/>
              <w14:checkedState w14:val="2612" w14:font="MS Gothic"/>
              <w14:uncheckedState w14:val="2610" w14:font="MS Gothic"/>
            </w14:checkbox>
          </w:sdtPr>
          <w:sdtEndPr/>
          <w:sdtContent>
            <w:tc>
              <w:tcPr>
                <w:tcW w:w="496" w:type="dxa"/>
                <w:vAlign w:val="center"/>
              </w:tcPr>
              <w:p w14:paraId="5E2A7D16" w14:textId="345CBB6B" w:rsidR="00860804" w:rsidRDefault="00547EF2" w:rsidP="00846479">
                <w:pPr>
                  <w:jc w:val="center"/>
                  <w:rPr>
                    <w:rFonts w:ascii="Clarendon" w:hAnsi="Clarendon"/>
                    <w:sz w:val="28"/>
                    <w:szCs w:val="28"/>
                  </w:rPr>
                </w:pPr>
                <w:r>
                  <w:rPr>
                    <w:rFonts w:ascii="MS Gothic" w:eastAsia="MS Gothic" w:hAnsi="MS Gothic" w:hint="eastAsia"/>
                    <w:sz w:val="28"/>
                    <w:szCs w:val="28"/>
                  </w:rPr>
                  <w:t>☒</w:t>
                </w:r>
              </w:p>
            </w:tc>
          </w:sdtContent>
        </w:sdt>
        <w:tc>
          <w:tcPr>
            <w:tcW w:w="3977" w:type="dxa"/>
            <w:vMerge/>
            <w:shd w:val="clear" w:color="auto" w:fill="262626" w:themeFill="text1" w:themeFillTint="D9"/>
            <w:vAlign w:val="center"/>
          </w:tcPr>
          <w:p w14:paraId="1F0D9B7F" w14:textId="77777777" w:rsidR="00860804" w:rsidRPr="00E42A09" w:rsidRDefault="00860804" w:rsidP="008D53D7">
            <w:pPr>
              <w:jc w:val="center"/>
              <w:rPr>
                <w:rFonts w:cstheme="minorHAnsi"/>
                <w:color w:val="FFFFFF" w:themeColor="background1"/>
              </w:rPr>
            </w:pPr>
          </w:p>
        </w:tc>
      </w:tr>
      <w:tr w:rsidR="00860804" w14:paraId="0715C763" w14:textId="77777777" w:rsidTr="00C163F7">
        <w:trPr>
          <w:trHeight w:val="280"/>
        </w:trPr>
        <w:tc>
          <w:tcPr>
            <w:tcW w:w="2453" w:type="dxa"/>
            <w:vMerge/>
            <w:tcBorders>
              <w:bottom w:val="single" w:sz="4" w:space="0" w:color="auto"/>
            </w:tcBorders>
            <w:vAlign w:val="center"/>
          </w:tcPr>
          <w:p w14:paraId="4053DAA2" w14:textId="77777777" w:rsidR="00860804" w:rsidRDefault="00860804" w:rsidP="00F20894">
            <w:pPr>
              <w:rPr>
                <w:rFonts w:ascii="Adelle Basic Rg" w:hAnsi="Adelle Basic Rg"/>
              </w:rPr>
            </w:pPr>
          </w:p>
        </w:tc>
        <w:tc>
          <w:tcPr>
            <w:tcW w:w="3244" w:type="dxa"/>
            <w:gridSpan w:val="3"/>
            <w:vAlign w:val="center"/>
          </w:tcPr>
          <w:p w14:paraId="3358CFDC" w14:textId="77777777" w:rsidR="00860804" w:rsidRDefault="00860804" w:rsidP="00F20894">
            <w:pPr>
              <w:rPr>
                <w:rFonts w:ascii="Clarendon" w:hAnsi="Clarendon"/>
                <w:sz w:val="28"/>
                <w:szCs w:val="28"/>
              </w:rPr>
            </w:pPr>
            <w:r>
              <w:rPr>
                <w:rFonts w:cstheme="minorHAnsi"/>
                <w:sz w:val="20"/>
                <w:szCs w:val="20"/>
              </w:rPr>
              <w:t>VULNERABLE ADULT</w:t>
            </w:r>
          </w:p>
        </w:tc>
        <w:sdt>
          <w:sdtPr>
            <w:rPr>
              <w:rFonts w:ascii="Clarendon" w:hAnsi="Clarendon"/>
              <w:sz w:val="28"/>
              <w:szCs w:val="28"/>
            </w:rPr>
            <w:id w:val="-1984766269"/>
            <w:lock w:val="sdtLocked"/>
            <w14:checkbox>
              <w14:checked w14:val="1"/>
              <w14:checkedState w14:val="2612" w14:font="MS Gothic"/>
              <w14:uncheckedState w14:val="2610" w14:font="MS Gothic"/>
            </w14:checkbox>
          </w:sdtPr>
          <w:sdtEndPr/>
          <w:sdtContent>
            <w:tc>
              <w:tcPr>
                <w:tcW w:w="496" w:type="dxa"/>
                <w:vAlign w:val="center"/>
              </w:tcPr>
              <w:p w14:paraId="4D418367" w14:textId="2E03FCE1" w:rsidR="00860804" w:rsidRDefault="00706508" w:rsidP="00846479">
                <w:pPr>
                  <w:jc w:val="center"/>
                  <w:rPr>
                    <w:rFonts w:ascii="Clarendon" w:hAnsi="Clarendon"/>
                    <w:sz w:val="28"/>
                    <w:szCs w:val="28"/>
                  </w:rPr>
                </w:pPr>
                <w:r>
                  <w:rPr>
                    <w:rFonts w:ascii="MS Gothic" w:eastAsia="MS Gothic" w:hAnsi="MS Gothic" w:hint="eastAsia"/>
                    <w:sz w:val="28"/>
                    <w:szCs w:val="28"/>
                  </w:rPr>
                  <w:t>☒</w:t>
                </w:r>
              </w:p>
            </w:tc>
          </w:sdtContent>
        </w:sdt>
        <w:tc>
          <w:tcPr>
            <w:tcW w:w="913" w:type="dxa"/>
            <w:vAlign w:val="center"/>
          </w:tcPr>
          <w:p w14:paraId="26659F92" w14:textId="77777777" w:rsidR="00860804" w:rsidRDefault="00860804" w:rsidP="00F20894">
            <w:pPr>
              <w:rPr>
                <w:rFonts w:ascii="Clarendon" w:hAnsi="Clarendon"/>
                <w:sz w:val="28"/>
                <w:szCs w:val="28"/>
              </w:rPr>
            </w:pPr>
            <w:r>
              <w:rPr>
                <w:rFonts w:cstheme="minorHAnsi"/>
                <w:sz w:val="20"/>
                <w:szCs w:val="20"/>
              </w:rPr>
              <w:t>OTHER</w:t>
            </w:r>
          </w:p>
        </w:tc>
        <w:sdt>
          <w:sdtPr>
            <w:rPr>
              <w:rFonts w:ascii="Clarendon" w:hAnsi="Clarendon"/>
              <w:sz w:val="28"/>
              <w:szCs w:val="28"/>
            </w:rPr>
            <w:id w:val="414362633"/>
            <w:lock w:val="sdtLocked"/>
            <w14:checkbox>
              <w14:checked w14:val="0"/>
              <w14:checkedState w14:val="2612" w14:font="MS Gothic"/>
              <w14:uncheckedState w14:val="2610" w14:font="MS Gothic"/>
            </w14:checkbox>
          </w:sdtPr>
          <w:sdtEndPr/>
          <w:sdtContent>
            <w:tc>
              <w:tcPr>
                <w:tcW w:w="496" w:type="dxa"/>
                <w:vAlign w:val="center"/>
              </w:tcPr>
              <w:p w14:paraId="6BF76007" w14:textId="2234007F" w:rsidR="00860804" w:rsidRDefault="00A573EC" w:rsidP="00846479">
                <w:pPr>
                  <w:jc w:val="center"/>
                  <w:rPr>
                    <w:rFonts w:ascii="Clarendon" w:hAnsi="Clarendon"/>
                    <w:sz w:val="28"/>
                    <w:szCs w:val="28"/>
                  </w:rPr>
                </w:pPr>
                <w:r>
                  <w:rPr>
                    <w:rFonts w:ascii="MS Gothic" w:eastAsia="MS Gothic" w:hAnsi="MS Gothic" w:hint="eastAsia"/>
                    <w:sz w:val="28"/>
                    <w:szCs w:val="28"/>
                  </w:rPr>
                  <w:t>☐</w:t>
                </w:r>
              </w:p>
            </w:tc>
          </w:sdtContent>
        </w:sdt>
        <w:tc>
          <w:tcPr>
            <w:tcW w:w="3977" w:type="dxa"/>
            <w:vMerge/>
            <w:shd w:val="clear" w:color="auto" w:fill="262626" w:themeFill="text1" w:themeFillTint="D9"/>
            <w:vAlign w:val="center"/>
          </w:tcPr>
          <w:p w14:paraId="0C2BCAF5" w14:textId="77777777" w:rsidR="00860804" w:rsidRPr="00E42A09" w:rsidRDefault="00860804" w:rsidP="008D53D7">
            <w:pPr>
              <w:jc w:val="center"/>
              <w:rPr>
                <w:rFonts w:cstheme="minorHAnsi"/>
                <w:color w:val="FFFFFF" w:themeColor="background1"/>
              </w:rPr>
            </w:pPr>
          </w:p>
        </w:tc>
      </w:tr>
    </w:tbl>
    <w:p w14:paraId="2096DF2C" w14:textId="007221A3" w:rsidR="00773473" w:rsidRPr="00142573" w:rsidRDefault="00773473" w:rsidP="00171C64">
      <w:pPr>
        <w:spacing w:line="40" w:lineRule="exact"/>
        <w:rPr>
          <w:rFonts w:ascii="Clarendon" w:hAnsi="Clarendon"/>
          <w:sz w:val="16"/>
          <w:szCs w:val="16"/>
        </w:rPr>
      </w:pPr>
    </w:p>
    <w:tbl>
      <w:tblPr>
        <w:tblStyle w:val="TableGrid"/>
        <w:tblW w:w="0" w:type="auto"/>
        <w:tblLayout w:type="fixed"/>
        <w:tblLook w:val="04A0" w:firstRow="1" w:lastRow="0" w:firstColumn="1" w:lastColumn="0" w:noHBand="0" w:noVBand="1"/>
      </w:tblPr>
      <w:tblGrid>
        <w:gridCol w:w="3434"/>
        <w:gridCol w:w="8145"/>
      </w:tblGrid>
      <w:tr w:rsidR="00773473" w14:paraId="3E37DB38" w14:textId="77777777" w:rsidTr="009B02D3">
        <w:trPr>
          <w:trHeight w:val="320"/>
        </w:trPr>
        <w:tc>
          <w:tcPr>
            <w:tcW w:w="3434" w:type="dxa"/>
          </w:tcPr>
          <w:p w14:paraId="63998E3D" w14:textId="4D111044" w:rsidR="00773473" w:rsidRDefault="00142573" w:rsidP="00F20894">
            <w:pPr>
              <w:rPr>
                <w:rFonts w:ascii="Clarendon" w:hAnsi="Clarendon"/>
                <w:sz w:val="28"/>
                <w:szCs w:val="28"/>
              </w:rPr>
            </w:pPr>
            <w:r>
              <w:rPr>
                <w:rFonts w:ascii="Adelle Basic Rg" w:hAnsi="Adelle Basic Rg"/>
              </w:rPr>
              <w:t>ACCESS POINTS IN CASE OF EMERGENCY (W3W)</w:t>
            </w:r>
          </w:p>
        </w:tc>
        <w:sdt>
          <w:sdtPr>
            <w:rPr>
              <w:rStyle w:val="Style1"/>
            </w:rPr>
            <w:id w:val="-1420400880"/>
            <w:lock w:val="sdtLocked"/>
            <w:placeholder>
              <w:docPart w:val="BDDB7CF7F4C145FD9512CDE59CA65205"/>
            </w:placeholder>
            <w:text/>
          </w:sdtPr>
          <w:sdtEndPr>
            <w:rPr>
              <w:rStyle w:val="DefaultParagraphFont"/>
              <w:rFonts w:ascii="Clarendon" w:hAnsi="Clarendon"/>
              <w:sz w:val="28"/>
              <w:szCs w:val="28"/>
            </w:rPr>
          </w:sdtEndPr>
          <w:sdtContent>
            <w:tc>
              <w:tcPr>
                <w:tcW w:w="8145" w:type="dxa"/>
              </w:tcPr>
              <w:p w14:paraId="14F2B5DF" w14:textId="04D62632" w:rsidR="00773473" w:rsidRDefault="00473B7F" w:rsidP="00F20894">
                <w:pPr>
                  <w:rPr>
                    <w:rFonts w:ascii="Clarendon" w:hAnsi="Clarendon"/>
                    <w:sz w:val="28"/>
                    <w:szCs w:val="28"/>
                  </w:rPr>
                </w:pPr>
                <w:r>
                  <w:rPr>
                    <w:rStyle w:val="Style1"/>
                  </w:rPr>
                  <w:t>Access from Margrove Road (observers.scariest.piled), access to Woodhill Meadows from Tees Valley Wildlife Trust carpark along footpath from (dare.revealing.upward)</w:t>
                </w:r>
              </w:p>
            </w:tc>
          </w:sdtContent>
        </w:sdt>
      </w:tr>
    </w:tbl>
    <w:p w14:paraId="3F4763B6" w14:textId="0526108C" w:rsidR="00773473" w:rsidRPr="00142573" w:rsidRDefault="00773473" w:rsidP="00171C64">
      <w:pPr>
        <w:spacing w:line="40" w:lineRule="exact"/>
        <w:rPr>
          <w:rFonts w:ascii="Clarendon" w:hAnsi="Clarendon"/>
          <w:sz w:val="16"/>
          <w:szCs w:val="16"/>
        </w:rPr>
      </w:pPr>
    </w:p>
    <w:tbl>
      <w:tblPr>
        <w:tblStyle w:val="TableGrid"/>
        <w:tblW w:w="0" w:type="auto"/>
        <w:tblLayout w:type="fixed"/>
        <w:tblLook w:val="04A0" w:firstRow="1" w:lastRow="0" w:firstColumn="1" w:lastColumn="0" w:noHBand="0" w:noVBand="1"/>
      </w:tblPr>
      <w:tblGrid>
        <w:gridCol w:w="3434"/>
        <w:gridCol w:w="8145"/>
      </w:tblGrid>
      <w:tr w:rsidR="00142573" w14:paraId="71A37CEC" w14:textId="77777777" w:rsidTr="00E2677F">
        <w:trPr>
          <w:trHeight w:val="147"/>
        </w:trPr>
        <w:tc>
          <w:tcPr>
            <w:tcW w:w="3434" w:type="dxa"/>
            <w:vAlign w:val="center"/>
          </w:tcPr>
          <w:p w14:paraId="6C27B9C0" w14:textId="6B2F26E1" w:rsidR="00142573" w:rsidRDefault="00142573" w:rsidP="00C918FA">
            <w:pPr>
              <w:rPr>
                <w:rFonts w:ascii="Clarendon" w:hAnsi="Clarendon"/>
                <w:sz w:val="28"/>
                <w:szCs w:val="28"/>
              </w:rPr>
            </w:pPr>
            <w:r>
              <w:rPr>
                <w:rFonts w:ascii="Adelle Basic Rg" w:hAnsi="Adelle Basic Rg"/>
              </w:rPr>
              <w:t>NEAREST LANDLINE</w:t>
            </w:r>
            <w:r w:rsidR="005B521E">
              <w:rPr>
                <w:rFonts w:ascii="Adelle Basic Rg" w:hAnsi="Adelle Basic Rg"/>
              </w:rPr>
              <w:t xml:space="preserve"> (W3W)</w:t>
            </w:r>
          </w:p>
        </w:tc>
        <w:sdt>
          <w:sdtPr>
            <w:rPr>
              <w:rStyle w:val="Style1"/>
            </w:rPr>
            <w:id w:val="1710228625"/>
            <w:lock w:val="sdtLocked"/>
            <w:placeholder>
              <w:docPart w:val="FBD2621B49724A708A452A59449F0FB3"/>
            </w:placeholder>
            <w:text/>
          </w:sdtPr>
          <w:sdtEndPr>
            <w:rPr>
              <w:rStyle w:val="DefaultParagraphFont"/>
              <w:rFonts w:ascii="Clarendon" w:hAnsi="Clarendon"/>
              <w:sz w:val="28"/>
              <w:szCs w:val="28"/>
            </w:rPr>
          </w:sdtEndPr>
          <w:sdtContent>
            <w:tc>
              <w:tcPr>
                <w:tcW w:w="8145" w:type="dxa"/>
              </w:tcPr>
              <w:p w14:paraId="4B0DF602" w14:textId="512941C9" w:rsidR="00142573" w:rsidRDefault="006B4ABF" w:rsidP="00C918FA">
                <w:pPr>
                  <w:rPr>
                    <w:rFonts w:ascii="Clarendon" w:hAnsi="Clarendon"/>
                    <w:sz w:val="28"/>
                    <w:szCs w:val="28"/>
                  </w:rPr>
                </w:pPr>
                <w:r>
                  <w:rPr>
                    <w:rStyle w:val="Style1"/>
                  </w:rPr>
                  <w:t>TVWT Main office</w:t>
                </w:r>
              </w:p>
            </w:tc>
          </w:sdtContent>
        </w:sdt>
      </w:tr>
    </w:tbl>
    <w:p w14:paraId="20558754" w14:textId="421C3A2A" w:rsidR="00142573" w:rsidRPr="00142573" w:rsidRDefault="00142573" w:rsidP="00171C64">
      <w:pPr>
        <w:spacing w:line="40" w:lineRule="exact"/>
        <w:rPr>
          <w:rFonts w:ascii="Clarendon" w:hAnsi="Clarendon"/>
          <w:sz w:val="16"/>
          <w:szCs w:val="16"/>
        </w:rPr>
      </w:pPr>
    </w:p>
    <w:tbl>
      <w:tblPr>
        <w:tblStyle w:val="TableGrid"/>
        <w:tblW w:w="0" w:type="auto"/>
        <w:tblLayout w:type="fixed"/>
        <w:tblLook w:val="04A0" w:firstRow="1" w:lastRow="0" w:firstColumn="1" w:lastColumn="0" w:noHBand="0" w:noVBand="1"/>
      </w:tblPr>
      <w:tblGrid>
        <w:gridCol w:w="3434"/>
        <w:gridCol w:w="11946"/>
      </w:tblGrid>
      <w:tr w:rsidR="00142573" w14:paraId="2363BF8D" w14:textId="77777777" w:rsidTr="00E2677F">
        <w:trPr>
          <w:trHeight w:val="1235"/>
        </w:trPr>
        <w:tc>
          <w:tcPr>
            <w:tcW w:w="3434" w:type="dxa"/>
            <w:vAlign w:val="center"/>
          </w:tcPr>
          <w:p w14:paraId="4B4E04F9" w14:textId="1BCD8575" w:rsidR="00142573" w:rsidRDefault="00A64775" w:rsidP="00C918FA">
            <w:pPr>
              <w:rPr>
                <w:rFonts w:ascii="Clarendon" w:hAnsi="Clarendon"/>
                <w:sz w:val="28"/>
                <w:szCs w:val="28"/>
              </w:rPr>
            </w:pPr>
            <w:r>
              <w:rPr>
                <w:rFonts w:ascii="Adelle Basic Rg" w:hAnsi="Adelle Basic Rg"/>
              </w:rPr>
              <w:t>EVENT DESCRIPTION</w:t>
            </w:r>
            <w:r w:rsidR="007464A1">
              <w:rPr>
                <w:rFonts w:ascii="Adelle Basic Rg" w:hAnsi="Adelle Basic Rg"/>
              </w:rPr>
              <w:t xml:space="preserve"> (people, tools, meeting time/place, etc.)</w:t>
            </w:r>
          </w:p>
        </w:tc>
        <w:sdt>
          <w:sdtPr>
            <w:rPr>
              <w:rStyle w:val="Style1"/>
            </w:rPr>
            <w:id w:val="206310084"/>
            <w:lock w:val="sdtLocked"/>
            <w:placeholder>
              <w:docPart w:val="E89D9E8DAA46494C9FBF702CBFA3C328"/>
            </w:placeholder>
            <w:text w:multiLine="1"/>
          </w:sdtPr>
          <w:sdtEndPr>
            <w:rPr>
              <w:rStyle w:val="DefaultParagraphFont"/>
              <w:rFonts w:ascii="Clarendon" w:hAnsi="Clarendon"/>
              <w:sz w:val="28"/>
              <w:szCs w:val="28"/>
            </w:rPr>
          </w:sdtEndPr>
          <w:sdtContent>
            <w:tc>
              <w:tcPr>
                <w:tcW w:w="11946" w:type="dxa"/>
              </w:tcPr>
              <w:p w14:paraId="0B219BD4" w14:textId="677A4995" w:rsidR="00142573" w:rsidRDefault="00C250AA" w:rsidP="00C918FA">
                <w:pPr>
                  <w:rPr>
                    <w:rFonts w:ascii="Clarendon" w:hAnsi="Clarendon"/>
                    <w:sz w:val="28"/>
                    <w:szCs w:val="28"/>
                  </w:rPr>
                </w:pPr>
                <w:r>
                  <w:rPr>
                    <w:rStyle w:val="Style1"/>
                  </w:rPr>
                  <w:t>R</w:t>
                </w:r>
                <w:r w:rsidR="006B4ABF">
                  <w:rPr>
                    <w:rStyle w:val="Style1"/>
                  </w:rPr>
                  <w:t>isk assessment covering education workshops to schools and youth groups, delivered from Margrove Park</w:t>
                </w:r>
              </w:p>
            </w:tc>
          </w:sdtContent>
        </w:sdt>
      </w:tr>
    </w:tbl>
    <w:p w14:paraId="4027375C" w14:textId="67AE98BB" w:rsidR="00142573" w:rsidRDefault="00142573" w:rsidP="00171C64">
      <w:pPr>
        <w:spacing w:line="40" w:lineRule="exact"/>
        <w:rPr>
          <w:rFonts w:ascii="Clarendon" w:hAnsi="Clarendon"/>
          <w:sz w:val="16"/>
          <w:szCs w:val="16"/>
        </w:rPr>
      </w:pPr>
    </w:p>
    <w:tbl>
      <w:tblPr>
        <w:tblStyle w:val="TableGrid"/>
        <w:tblW w:w="0" w:type="auto"/>
        <w:tblLayout w:type="fixed"/>
        <w:tblLook w:val="04A0" w:firstRow="1" w:lastRow="0" w:firstColumn="1" w:lastColumn="0" w:noHBand="0" w:noVBand="1"/>
      </w:tblPr>
      <w:tblGrid>
        <w:gridCol w:w="3434"/>
        <w:gridCol w:w="11954"/>
      </w:tblGrid>
      <w:tr w:rsidR="00A64775" w14:paraId="28EB0976" w14:textId="77777777" w:rsidTr="00E2677F">
        <w:trPr>
          <w:trHeight w:val="1034"/>
        </w:trPr>
        <w:tc>
          <w:tcPr>
            <w:tcW w:w="3434" w:type="dxa"/>
            <w:vAlign w:val="center"/>
          </w:tcPr>
          <w:p w14:paraId="32F10655" w14:textId="2CABD0A4" w:rsidR="00A64775" w:rsidRDefault="00A64775" w:rsidP="00A64775">
            <w:pPr>
              <w:rPr>
                <w:rFonts w:ascii="Clarendon" w:hAnsi="Clarendon"/>
                <w:sz w:val="16"/>
                <w:szCs w:val="16"/>
              </w:rPr>
            </w:pPr>
            <w:r>
              <w:rPr>
                <w:rFonts w:ascii="Adelle Basic Rg" w:hAnsi="Adelle Basic Rg"/>
              </w:rPr>
              <w:t>ITEMS TO BE ADDRESSED / REQUIRING ACTION BEFORE EVENT CAN TAKE PLACE</w:t>
            </w:r>
          </w:p>
        </w:tc>
        <w:tc>
          <w:tcPr>
            <w:tcW w:w="11954" w:type="dxa"/>
          </w:tcPr>
          <w:p w14:paraId="638CBAE7" w14:textId="181E67B7" w:rsidR="00A64775" w:rsidRDefault="00A64775" w:rsidP="004F4B14">
            <w:pPr>
              <w:rPr>
                <w:rFonts w:ascii="Clarendon" w:hAnsi="Clarendon"/>
                <w:sz w:val="16"/>
                <w:szCs w:val="16"/>
              </w:rPr>
            </w:pPr>
          </w:p>
        </w:tc>
      </w:tr>
    </w:tbl>
    <w:p w14:paraId="4867DC22" w14:textId="77777777" w:rsidR="00A64775" w:rsidRDefault="00A64775" w:rsidP="00171C64">
      <w:pPr>
        <w:spacing w:line="40" w:lineRule="exact"/>
        <w:rPr>
          <w:rFonts w:ascii="Clarendon" w:hAnsi="Clarendon"/>
          <w:sz w:val="16"/>
          <w:szCs w:val="16"/>
        </w:rPr>
      </w:pPr>
    </w:p>
    <w:tbl>
      <w:tblPr>
        <w:tblStyle w:val="TableGrid"/>
        <w:tblW w:w="0" w:type="auto"/>
        <w:tblInd w:w="538" w:type="dxa"/>
        <w:tblLayout w:type="fixed"/>
        <w:tblLook w:val="04A0" w:firstRow="1" w:lastRow="0" w:firstColumn="1" w:lastColumn="0" w:noHBand="0" w:noVBand="1"/>
      </w:tblPr>
      <w:tblGrid>
        <w:gridCol w:w="2261"/>
        <w:gridCol w:w="635"/>
        <w:gridCol w:w="2172"/>
        <w:gridCol w:w="6697"/>
        <w:gridCol w:w="1086"/>
        <w:gridCol w:w="1991"/>
      </w:tblGrid>
      <w:tr w:rsidR="00C163F7" w14:paraId="59775B98" w14:textId="77777777" w:rsidTr="00257D4C">
        <w:trPr>
          <w:trHeight w:val="373"/>
        </w:trPr>
        <w:tc>
          <w:tcPr>
            <w:tcW w:w="2261" w:type="dxa"/>
            <w:tcBorders>
              <w:right w:val="single" w:sz="4" w:space="0" w:color="auto"/>
            </w:tcBorders>
            <w:shd w:val="clear" w:color="auto" w:fill="7F7F7F" w:themeFill="text1" w:themeFillTint="80"/>
            <w:vAlign w:val="center"/>
          </w:tcPr>
          <w:p w14:paraId="6A7C2FD8" w14:textId="0CFECB1E" w:rsidR="00C163F7" w:rsidRPr="002540EE" w:rsidRDefault="00C163F7" w:rsidP="00E66228">
            <w:pPr>
              <w:jc w:val="center"/>
              <w:rPr>
                <w:rFonts w:ascii="Clarendon" w:hAnsi="Clarendon"/>
                <w:sz w:val="16"/>
                <w:szCs w:val="16"/>
              </w:rPr>
            </w:pPr>
            <w:hyperlink r:id="rId11" w:history="1">
              <w:r w:rsidRPr="002540EE">
                <w:rPr>
                  <w:rStyle w:val="Hyperlink"/>
                  <w:rFonts w:ascii="Adelle Basic Rg" w:hAnsi="Adelle Basic Rg"/>
                  <w:color w:val="auto"/>
                  <w:u w:val="none"/>
                </w:rPr>
                <w:t>WHAT3WORDS</w:t>
              </w:r>
            </w:hyperlink>
          </w:p>
        </w:tc>
        <w:tc>
          <w:tcPr>
            <w:tcW w:w="635" w:type="dxa"/>
            <w:tcBorders>
              <w:top w:val="nil"/>
              <w:left w:val="single" w:sz="4" w:space="0" w:color="auto"/>
              <w:bottom w:val="nil"/>
              <w:right w:val="single" w:sz="4" w:space="0" w:color="auto"/>
            </w:tcBorders>
            <w:vAlign w:val="center"/>
          </w:tcPr>
          <w:p w14:paraId="394463F6" w14:textId="748B3610" w:rsidR="00C163F7" w:rsidRDefault="00C163F7" w:rsidP="00E66228">
            <w:pPr>
              <w:jc w:val="center"/>
              <w:rPr>
                <w:rFonts w:ascii="Clarendon" w:hAnsi="Clarendon"/>
                <w:sz w:val="16"/>
                <w:szCs w:val="16"/>
              </w:rPr>
            </w:pPr>
          </w:p>
        </w:tc>
        <w:tc>
          <w:tcPr>
            <w:tcW w:w="2172" w:type="dxa"/>
            <w:tcBorders>
              <w:left w:val="single" w:sz="4" w:space="0" w:color="auto"/>
              <w:right w:val="single" w:sz="4" w:space="0" w:color="auto"/>
            </w:tcBorders>
            <w:vAlign w:val="center"/>
          </w:tcPr>
          <w:p w14:paraId="2B7C16EE" w14:textId="5ADE4014" w:rsidR="00C163F7" w:rsidRDefault="00C163F7" w:rsidP="00A64775">
            <w:pPr>
              <w:jc w:val="center"/>
              <w:rPr>
                <w:rFonts w:ascii="Clarendon" w:hAnsi="Clarendon"/>
                <w:sz w:val="16"/>
                <w:szCs w:val="16"/>
              </w:rPr>
            </w:pPr>
            <w:r>
              <w:rPr>
                <w:rFonts w:ascii="Adelle Basic Rg" w:hAnsi="Adelle Basic Rg"/>
              </w:rPr>
              <w:t>SIGNED</w:t>
            </w:r>
          </w:p>
        </w:tc>
        <w:tc>
          <w:tcPr>
            <w:tcW w:w="6697" w:type="dxa"/>
            <w:tcBorders>
              <w:top w:val="nil"/>
              <w:left w:val="single" w:sz="4" w:space="0" w:color="auto"/>
              <w:bottom w:val="nil"/>
              <w:right w:val="single" w:sz="4" w:space="0" w:color="auto"/>
            </w:tcBorders>
          </w:tcPr>
          <w:p w14:paraId="70951CB5" w14:textId="6D141C26" w:rsidR="00C163F7" w:rsidRDefault="00C163F7" w:rsidP="00F20894">
            <w:pPr>
              <w:rPr>
                <w:rFonts w:ascii="Clarendon" w:hAnsi="Clarendon"/>
                <w:sz w:val="16"/>
                <w:szCs w:val="16"/>
              </w:rPr>
            </w:pPr>
          </w:p>
        </w:tc>
        <w:tc>
          <w:tcPr>
            <w:tcW w:w="1086" w:type="dxa"/>
            <w:tcBorders>
              <w:left w:val="single" w:sz="4" w:space="0" w:color="auto"/>
              <w:right w:val="single" w:sz="4" w:space="0" w:color="auto"/>
            </w:tcBorders>
            <w:vAlign w:val="center"/>
          </w:tcPr>
          <w:p w14:paraId="7E4BF8A6" w14:textId="77777777" w:rsidR="00C163F7" w:rsidRDefault="00C163F7" w:rsidP="00C163F7">
            <w:pPr>
              <w:jc w:val="center"/>
              <w:rPr>
                <w:rFonts w:ascii="Clarendon" w:hAnsi="Clarendon"/>
                <w:sz w:val="16"/>
                <w:szCs w:val="16"/>
              </w:rPr>
            </w:pPr>
            <w:r>
              <w:rPr>
                <w:rFonts w:ascii="Adelle Basic Rg" w:hAnsi="Adelle Basic Rg"/>
              </w:rPr>
              <w:t>DATE</w:t>
            </w:r>
          </w:p>
        </w:tc>
        <w:sdt>
          <w:sdtPr>
            <w:rPr>
              <w:rStyle w:val="Style1"/>
            </w:rPr>
            <w:id w:val="585192857"/>
            <w:lock w:val="sdtLocked"/>
            <w:placeholder>
              <w:docPart w:val="E17503030C664129A9E55ADF8FBBCAB7"/>
            </w:placeholder>
            <w:date>
              <w:dateFormat w:val="dd/MM/yyyy"/>
              <w:lid w:val="en-GB"/>
              <w:storeMappedDataAs w:val="dateTime"/>
              <w:calendar w:val="gregorian"/>
            </w:date>
          </w:sdtPr>
          <w:sdtEndPr>
            <w:rPr>
              <w:rStyle w:val="Style1"/>
            </w:rPr>
          </w:sdtEndPr>
          <w:sdtContent>
            <w:tc>
              <w:tcPr>
                <w:tcW w:w="1991" w:type="dxa"/>
                <w:tcBorders>
                  <w:top w:val="nil"/>
                  <w:left w:val="single" w:sz="4" w:space="0" w:color="auto"/>
                  <w:bottom w:val="nil"/>
                  <w:right w:val="nil"/>
                </w:tcBorders>
                <w:vAlign w:val="center"/>
              </w:tcPr>
              <w:p w14:paraId="52887EDA" w14:textId="11FA0E86" w:rsidR="00C163F7" w:rsidRDefault="004F4B14" w:rsidP="004F4B14">
                <w:pPr>
                  <w:rPr>
                    <w:rFonts w:ascii="Clarendon" w:hAnsi="Clarendon"/>
                    <w:sz w:val="16"/>
                    <w:szCs w:val="16"/>
                  </w:rPr>
                </w:pPr>
                <w:r w:rsidRPr="00C801CD">
                  <w:rPr>
                    <w:rStyle w:val="Style1"/>
                  </w:rPr>
                  <w:t xml:space="preserve">                    </w:t>
                </w:r>
              </w:p>
            </w:tc>
          </w:sdtContent>
        </w:sdt>
      </w:tr>
    </w:tbl>
    <w:p w14:paraId="7BC65437" w14:textId="34AB8B0F" w:rsidR="00142573" w:rsidRDefault="00142573" w:rsidP="00ED2F58">
      <w:pPr>
        <w:rPr>
          <w:rFonts w:ascii="Clarendon" w:hAnsi="Clarendon"/>
        </w:rPr>
      </w:pPr>
    </w:p>
    <w:tbl>
      <w:tblPr>
        <w:tblStyle w:val="TableGrid"/>
        <w:tblW w:w="0" w:type="auto"/>
        <w:tblCellSpacing w:w="5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03"/>
        <w:gridCol w:w="1840"/>
        <w:gridCol w:w="2016"/>
        <w:gridCol w:w="2353"/>
        <w:gridCol w:w="3982"/>
        <w:gridCol w:w="2004"/>
      </w:tblGrid>
      <w:tr w:rsidR="00ED2F58" w14:paraId="44BD6632" w14:textId="77777777" w:rsidTr="0019607D">
        <w:trPr>
          <w:tblHeader/>
          <w:tblCellSpacing w:w="56" w:type="dxa"/>
        </w:trPr>
        <w:tc>
          <w:tcPr>
            <w:tcW w:w="3035" w:type="dxa"/>
            <w:shd w:val="clear" w:color="auto" w:fill="404040" w:themeFill="text1" w:themeFillTint="BF"/>
            <w:vAlign w:val="center"/>
          </w:tcPr>
          <w:p w14:paraId="5944C062" w14:textId="05B0DD66" w:rsidR="00ED2F58" w:rsidRPr="00ED2F58" w:rsidRDefault="00ED2F58" w:rsidP="00ED2F58">
            <w:pPr>
              <w:spacing w:before="20"/>
              <w:jc w:val="center"/>
              <w:rPr>
                <w:rFonts w:ascii="Adelle Basic Rg" w:hAnsi="Adelle Basic Rg"/>
                <w:color w:val="FFFFFF" w:themeColor="background1"/>
                <w:sz w:val="20"/>
                <w:szCs w:val="20"/>
              </w:rPr>
            </w:pPr>
            <w:r w:rsidRPr="00ED2F58">
              <w:rPr>
                <w:rFonts w:ascii="Adelle Basic Rg" w:hAnsi="Adelle Basic Rg"/>
                <w:color w:val="FFFFFF" w:themeColor="background1"/>
                <w:sz w:val="20"/>
                <w:szCs w:val="20"/>
              </w:rPr>
              <w:t>HAZARDS</w:t>
            </w:r>
          </w:p>
        </w:tc>
        <w:tc>
          <w:tcPr>
            <w:tcW w:w="1728" w:type="dxa"/>
            <w:shd w:val="clear" w:color="auto" w:fill="404040" w:themeFill="text1" w:themeFillTint="BF"/>
            <w:vAlign w:val="center"/>
          </w:tcPr>
          <w:p w14:paraId="4B70132A" w14:textId="7A2A850D" w:rsidR="00ED2F58" w:rsidRPr="00ED2F58" w:rsidRDefault="00ED2F58" w:rsidP="00ED2F58">
            <w:pPr>
              <w:spacing w:before="20"/>
              <w:jc w:val="center"/>
              <w:rPr>
                <w:rFonts w:ascii="Adelle Basic Rg" w:hAnsi="Adelle Basic Rg"/>
                <w:color w:val="FFFFFF" w:themeColor="background1"/>
                <w:sz w:val="20"/>
                <w:szCs w:val="20"/>
              </w:rPr>
            </w:pPr>
            <w:r w:rsidRPr="00ED2F58">
              <w:rPr>
                <w:rFonts w:ascii="Adelle Basic Rg" w:hAnsi="Adelle Basic Rg"/>
                <w:color w:val="FFFFFF" w:themeColor="background1"/>
                <w:sz w:val="20"/>
                <w:szCs w:val="20"/>
              </w:rPr>
              <w:t>RISK LEVEL BEFORE PRECAUTIONS</w:t>
            </w:r>
          </w:p>
        </w:tc>
        <w:tc>
          <w:tcPr>
            <w:tcW w:w="1904" w:type="dxa"/>
            <w:shd w:val="clear" w:color="auto" w:fill="404040" w:themeFill="text1" w:themeFillTint="BF"/>
            <w:vAlign w:val="center"/>
          </w:tcPr>
          <w:p w14:paraId="3D955475" w14:textId="4EDE9111" w:rsidR="00ED2F58" w:rsidRPr="00ED2F58" w:rsidRDefault="00ED2F58" w:rsidP="00ED2F58">
            <w:pPr>
              <w:spacing w:before="20"/>
              <w:jc w:val="center"/>
              <w:rPr>
                <w:rFonts w:ascii="Adelle Basic Rg" w:hAnsi="Adelle Basic Rg"/>
                <w:color w:val="FFFFFF" w:themeColor="background1"/>
                <w:sz w:val="20"/>
                <w:szCs w:val="20"/>
              </w:rPr>
            </w:pPr>
            <w:r w:rsidRPr="00ED2F58">
              <w:rPr>
                <w:rFonts w:ascii="Adelle Basic Rg" w:hAnsi="Adelle Basic Rg"/>
                <w:color w:val="FFFFFF" w:themeColor="background1"/>
                <w:sz w:val="20"/>
                <w:szCs w:val="20"/>
              </w:rPr>
              <w:t>WHO IS AT RISK</w:t>
            </w:r>
          </w:p>
        </w:tc>
        <w:tc>
          <w:tcPr>
            <w:tcW w:w="2241" w:type="dxa"/>
            <w:shd w:val="clear" w:color="auto" w:fill="404040" w:themeFill="text1" w:themeFillTint="BF"/>
            <w:vAlign w:val="center"/>
          </w:tcPr>
          <w:p w14:paraId="24D5D2B7" w14:textId="1AF752A4" w:rsidR="00ED2F58" w:rsidRPr="00ED2F58" w:rsidRDefault="00ED2F58" w:rsidP="00ED2F58">
            <w:pPr>
              <w:spacing w:before="20"/>
              <w:jc w:val="center"/>
              <w:rPr>
                <w:rFonts w:ascii="Adelle Basic Rg" w:hAnsi="Adelle Basic Rg"/>
                <w:color w:val="FFFFFF" w:themeColor="background1"/>
                <w:sz w:val="20"/>
                <w:szCs w:val="20"/>
              </w:rPr>
            </w:pPr>
            <w:r w:rsidRPr="00ED2F58">
              <w:rPr>
                <w:rFonts w:ascii="Adelle Basic Rg" w:hAnsi="Adelle Basic Rg"/>
                <w:color w:val="FFFFFF" w:themeColor="background1"/>
                <w:sz w:val="20"/>
                <w:szCs w:val="20"/>
              </w:rPr>
              <w:t>TYPICAL OUTCOMES (INJURY TYPE / SEVERITY)</w:t>
            </w:r>
          </w:p>
        </w:tc>
        <w:tc>
          <w:tcPr>
            <w:tcW w:w="3870" w:type="dxa"/>
            <w:shd w:val="clear" w:color="auto" w:fill="404040" w:themeFill="text1" w:themeFillTint="BF"/>
            <w:vAlign w:val="center"/>
          </w:tcPr>
          <w:p w14:paraId="3A017186" w14:textId="307B2250" w:rsidR="00ED2F58" w:rsidRPr="00ED2F58" w:rsidRDefault="00ED2F58" w:rsidP="00ED2F58">
            <w:pPr>
              <w:spacing w:before="20"/>
              <w:jc w:val="center"/>
              <w:rPr>
                <w:rFonts w:ascii="Adelle Basic Rg" w:hAnsi="Adelle Basic Rg"/>
                <w:color w:val="FFFFFF" w:themeColor="background1"/>
                <w:sz w:val="20"/>
                <w:szCs w:val="20"/>
              </w:rPr>
            </w:pPr>
            <w:r w:rsidRPr="00ED2F58">
              <w:rPr>
                <w:rFonts w:ascii="Adelle Basic Rg" w:hAnsi="Adelle Basic Rg"/>
                <w:color w:val="FFFFFF" w:themeColor="background1"/>
                <w:sz w:val="20"/>
                <w:szCs w:val="20"/>
              </w:rPr>
              <w:t>PRECAUTIONARY MEASURES</w:t>
            </w:r>
          </w:p>
        </w:tc>
        <w:tc>
          <w:tcPr>
            <w:tcW w:w="1836" w:type="dxa"/>
            <w:shd w:val="clear" w:color="auto" w:fill="404040" w:themeFill="text1" w:themeFillTint="BF"/>
            <w:vAlign w:val="center"/>
          </w:tcPr>
          <w:p w14:paraId="646D009D" w14:textId="497E5427" w:rsidR="00ED2F58" w:rsidRPr="00ED2F58" w:rsidRDefault="00ED2F58" w:rsidP="00ED2F58">
            <w:pPr>
              <w:spacing w:before="20"/>
              <w:jc w:val="center"/>
              <w:rPr>
                <w:rFonts w:ascii="Adelle Basic Rg" w:hAnsi="Adelle Basic Rg"/>
                <w:color w:val="FFFFFF" w:themeColor="background1"/>
                <w:sz w:val="20"/>
                <w:szCs w:val="20"/>
              </w:rPr>
            </w:pPr>
            <w:r w:rsidRPr="00ED2F58">
              <w:rPr>
                <w:rFonts w:ascii="Adelle Basic Rg" w:hAnsi="Adelle Basic Rg"/>
                <w:color w:val="FFFFFF" w:themeColor="background1"/>
                <w:sz w:val="20"/>
                <w:szCs w:val="20"/>
              </w:rPr>
              <w:t>REMAINING RISK LEVEL</w:t>
            </w:r>
          </w:p>
        </w:tc>
      </w:tr>
      <w:tr w:rsidR="00B05824" w14:paraId="3828C916" w14:textId="77777777" w:rsidTr="0019607D">
        <w:trPr>
          <w:trHeight w:val="1077"/>
          <w:tblCellSpacing w:w="56" w:type="dxa"/>
        </w:trPr>
        <w:tc>
          <w:tcPr>
            <w:tcW w:w="3035" w:type="dxa"/>
            <w:vAlign w:val="center"/>
          </w:tcPr>
          <w:p w14:paraId="59095EC3" w14:textId="579E3834" w:rsidR="006536AB" w:rsidRPr="00055A14" w:rsidRDefault="006536AB" w:rsidP="006536AB">
            <w:pPr>
              <w:pStyle w:val="BodyText"/>
              <w:spacing w:line="180" w:lineRule="exact"/>
              <w:ind w:left="41"/>
              <w:rPr>
                <w:rFonts w:asciiTheme="minorHAnsi" w:hAnsiTheme="minorHAnsi" w:cstheme="minorHAnsi"/>
                <w:sz w:val="22"/>
                <w:szCs w:val="22"/>
              </w:rPr>
            </w:pPr>
            <w:r w:rsidRPr="00055A14">
              <w:rPr>
                <w:rFonts w:asciiTheme="minorHAnsi" w:hAnsiTheme="minorHAnsi" w:cstheme="minorHAnsi"/>
                <w:sz w:val="22"/>
                <w:szCs w:val="22"/>
              </w:rPr>
              <w:t>Uneven surfaces</w:t>
            </w:r>
            <w:r w:rsidR="005A25DA" w:rsidRPr="00055A14">
              <w:rPr>
                <w:rFonts w:asciiTheme="minorHAnsi" w:hAnsiTheme="minorHAnsi" w:cstheme="minorHAnsi"/>
                <w:sz w:val="22"/>
                <w:szCs w:val="22"/>
              </w:rPr>
              <w:t xml:space="preserve">, including exposed tree roots, animal burrows, and ditches </w:t>
            </w:r>
          </w:p>
          <w:p w14:paraId="310659DE" w14:textId="75CB51F5" w:rsidR="00B05824" w:rsidRPr="00055A14" w:rsidRDefault="00B05824" w:rsidP="00B05824">
            <w:pPr>
              <w:rPr>
                <w:rFonts w:cstheme="minorHAnsi"/>
              </w:rPr>
            </w:pPr>
          </w:p>
        </w:tc>
        <w:tc>
          <w:tcPr>
            <w:tcW w:w="1728" w:type="dxa"/>
            <w:vAlign w:val="center"/>
          </w:tcPr>
          <w:p w14:paraId="6F6642CB" w14:textId="4C038561" w:rsidR="00B05824" w:rsidRPr="00055A14" w:rsidRDefault="003329E6" w:rsidP="00B05824">
            <w:pPr>
              <w:rPr>
                <w:rFonts w:cstheme="minorHAnsi"/>
              </w:rPr>
            </w:pPr>
            <w:r w:rsidRPr="00055A14">
              <w:rPr>
                <w:rFonts w:cstheme="minorHAnsi"/>
              </w:rPr>
              <w:t>Low</w:t>
            </w:r>
          </w:p>
        </w:tc>
        <w:tc>
          <w:tcPr>
            <w:tcW w:w="1904" w:type="dxa"/>
            <w:vAlign w:val="center"/>
          </w:tcPr>
          <w:p w14:paraId="5BB25AFC" w14:textId="09F7A487" w:rsidR="00B05824" w:rsidRPr="00055A14" w:rsidRDefault="000E4EEC" w:rsidP="00E46979">
            <w:pPr>
              <w:pStyle w:val="BodyText"/>
              <w:spacing w:before="28"/>
              <w:rPr>
                <w:rFonts w:asciiTheme="minorHAnsi" w:hAnsiTheme="minorHAnsi" w:cstheme="minorHAnsi"/>
                <w:sz w:val="22"/>
                <w:szCs w:val="22"/>
              </w:rPr>
            </w:pPr>
            <w:r w:rsidRPr="00055A14">
              <w:rPr>
                <w:rFonts w:asciiTheme="minorHAnsi" w:hAnsiTheme="minorHAnsi" w:cstheme="minorHAnsi"/>
                <w:sz w:val="22"/>
                <w:szCs w:val="22"/>
              </w:rPr>
              <w:t xml:space="preserve">Staff, volunteers, visiting staff and pupils </w:t>
            </w:r>
          </w:p>
        </w:tc>
        <w:tc>
          <w:tcPr>
            <w:tcW w:w="2241" w:type="dxa"/>
            <w:vAlign w:val="center"/>
          </w:tcPr>
          <w:p w14:paraId="64595E5F" w14:textId="39559F09" w:rsidR="00B05824" w:rsidRPr="00055A14" w:rsidRDefault="00E46979" w:rsidP="003329E6">
            <w:pPr>
              <w:pStyle w:val="BodyText"/>
              <w:spacing w:line="180" w:lineRule="exact"/>
              <w:ind w:left="63"/>
              <w:rPr>
                <w:rFonts w:asciiTheme="minorHAnsi" w:hAnsiTheme="minorHAnsi" w:cstheme="minorHAnsi"/>
                <w:sz w:val="22"/>
                <w:szCs w:val="22"/>
              </w:rPr>
            </w:pPr>
            <w:r w:rsidRPr="00055A14">
              <w:rPr>
                <w:rFonts w:asciiTheme="minorHAnsi" w:hAnsiTheme="minorHAnsi" w:cstheme="minorHAnsi"/>
                <w:sz w:val="22"/>
                <w:szCs w:val="22"/>
              </w:rPr>
              <w:t>Slips and falls, bumps and bruises</w:t>
            </w:r>
            <w:r w:rsidR="003329E6" w:rsidRPr="00055A14">
              <w:rPr>
                <w:rFonts w:asciiTheme="minorHAnsi" w:hAnsiTheme="minorHAnsi" w:cstheme="minorHAnsi"/>
                <w:sz w:val="22"/>
                <w:szCs w:val="22"/>
              </w:rPr>
              <w:t xml:space="preserve">, </w:t>
            </w:r>
            <w:r w:rsidRPr="00055A14">
              <w:rPr>
                <w:rFonts w:asciiTheme="minorHAnsi" w:hAnsiTheme="minorHAnsi" w:cstheme="minorHAnsi"/>
                <w:sz w:val="22"/>
                <w:szCs w:val="22"/>
              </w:rPr>
              <w:t>broken bones from falls and trips</w:t>
            </w:r>
            <w:r w:rsidRPr="00055A14">
              <w:rPr>
                <w:rFonts w:asciiTheme="minorHAnsi" w:hAnsiTheme="minorHAnsi" w:cstheme="minorHAnsi"/>
                <w:sz w:val="22"/>
                <w:szCs w:val="22"/>
              </w:rPr>
              <w:tab/>
            </w:r>
          </w:p>
        </w:tc>
        <w:tc>
          <w:tcPr>
            <w:tcW w:w="3870" w:type="dxa"/>
            <w:vAlign w:val="center"/>
          </w:tcPr>
          <w:p w14:paraId="538640C5" w14:textId="65EA60C8" w:rsidR="00B05824" w:rsidRPr="00055A14" w:rsidRDefault="008016A0" w:rsidP="008016A0">
            <w:pPr>
              <w:pStyle w:val="BodyText"/>
              <w:spacing w:before="1"/>
              <w:ind w:left="66"/>
              <w:rPr>
                <w:rFonts w:asciiTheme="minorHAnsi" w:hAnsiTheme="minorHAnsi" w:cstheme="minorHAnsi"/>
                <w:sz w:val="22"/>
                <w:szCs w:val="22"/>
              </w:rPr>
            </w:pPr>
            <w:r w:rsidRPr="00055A14">
              <w:rPr>
                <w:rFonts w:asciiTheme="minorHAnsi" w:hAnsiTheme="minorHAnsi" w:cstheme="minorHAnsi"/>
                <w:sz w:val="22"/>
                <w:szCs w:val="22"/>
              </w:rPr>
              <w:t xml:space="preserve">All participants will be told to be aware of </w:t>
            </w:r>
            <w:r w:rsidR="00640860" w:rsidRPr="00055A14">
              <w:rPr>
                <w:rFonts w:asciiTheme="minorHAnsi" w:hAnsiTheme="minorHAnsi" w:cstheme="minorHAnsi"/>
                <w:sz w:val="22"/>
                <w:szCs w:val="22"/>
              </w:rPr>
              <w:t>their surroundings</w:t>
            </w:r>
            <w:r w:rsidRPr="00055A14">
              <w:rPr>
                <w:rFonts w:asciiTheme="minorHAnsi" w:hAnsiTheme="minorHAnsi" w:cstheme="minorHAnsi"/>
                <w:sz w:val="22"/>
                <w:szCs w:val="22"/>
              </w:rPr>
              <w:t xml:space="preserve"> when outside. Trust staff will choose areas that are suitable for activities. Staff will inform visiting teachers of the need for al</w:t>
            </w:r>
            <w:r w:rsidR="00640860">
              <w:rPr>
                <w:rFonts w:asciiTheme="minorHAnsi" w:hAnsiTheme="minorHAnsi" w:cstheme="minorHAnsi"/>
                <w:sz w:val="22"/>
                <w:szCs w:val="22"/>
              </w:rPr>
              <w:t>l</w:t>
            </w:r>
            <w:r w:rsidRPr="00055A14">
              <w:rPr>
                <w:rFonts w:asciiTheme="minorHAnsi" w:hAnsiTheme="minorHAnsi" w:cstheme="minorHAnsi"/>
                <w:sz w:val="22"/>
                <w:szCs w:val="22"/>
              </w:rPr>
              <w:t xml:space="preserve"> staff and pupils to wear sturdy footwear for the visit, prior to the day of the visit</w:t>
            </w:r>
          </w:p>
        </w:tc>
        <w:tc>
          <w:tcPr>
            <w:tcW w:w="1836" w:type="dxa"/>
            <w:vAlign w:val="center"/>
          </w:tcPr>
          <w:p w14:paraId="606FB2BC" w14:textId="1F9BF63B" w:rsidR="00B05824" w:rsidRPr="00055A14" w:rsidRDefault="008016A0" w:rsidP="00B05824">
            <w:pPr>
              <w:rPr>
                <w:rFonts w:cstheme="minorHAnsi"/>
              </w:rPr>
            </w:pPr>
            <w:r w:rsidRPr="00055A14">
              <w:rPr>
                <w:rFonts w:cstheme="minorHAnsi"/>
              </w:rPr>
              <w:t>Low</w:t>
            </w:r>
          </w:p>
        </w:tc>
      </w:tr>
      <w:tr w:rsidR="00B17815" w14:paraId="0B7A9DDE" w14:textId="77777777" w:rsidTr="00055A14">
        <w:trPr>
          <w:trHeight w:val="1077"/>
          <w:tblCellSpacing w:w="56" w:type="dxa"/>
        </w:trPr>
        <w:tc>
          <w:tcPr>
            <w:tcW w:w="3035" w:type="dxa"/>
            <w:vAlign w:val="center"/>
          </w:tcPr>
          <w:p w14:paraId="1BB0172A" w14:textId="7A722FD7" w:rsidR="00B17815" w:rsidRPr="00055A14" w:rsidRDefault="00B17815" w:rsidP="00055A14">
            <w:pPr>
              <w:pStyle w:val="BodyText"/>
              <w:spacing w:line="180" w:lineRule="exact"/>
              <w:ind w:left="41"/>
              <w:rPr>
                <w:rFonts w:asciiTheme="minorHAnsi" w:hAnsiTheme="minorHAnsi" w:cstheme="minorHAnsi"/>
                <w:sz w:val="22"/>
                <w:szCs w:val="22"/>
              </w:rPr>
            </w:pPr>
            <w:r w:rsidRPr="00055A14">
              <w:rPr>
                <w:rFonts w:asciiTheme="minorHAnsi" w:hAnsiTheme="minorHAnsi" w:cstheme="minorHAnsi"/>
                <w:sz w:val="22"/>
                <w:szCs w:val="22"/>
              </w:rPr>
              <w:t>Cuts from picking up items, infection of cuts from items</w:t>
            </w:r>
            <w:r w:rsidR="00534EE8">
              <w:rPr>
                <w:rFonts w:asciiTheme="minorHAnsi" w:hAnsiTheme="minorHAnsi" w:cstheme="minorHAnsi"/>
                <w:sz w:val="22"/>
                <w:szCs w:val="22"/>
              </w:rPr>
              <w:t>- feces, litter, other waste</w:t>
            </w:r>
          </w:p>
        </w:tc>
        <w:tc>
          <w:tcPr>
            <w:tcW w:w="1728" w:type="dxa"/>
            <w:vAlign w:val="center"/>
          </w:tcPr>
          <w:p w14:paraId="4D7559E2" w14:textId="12BEE3F7" w:rsidR="00B17815" w:rsidRPr="00055A14" w:rsidRDefault="00B17815" w:rsidP="00055A14">
            <w:pPr>
              <w:rPr>
                <w:rFonts w:cstheme="minorHAnsi"/>
              </w:rPr>
            </w:pPr>
            <w:r w:rsidRPr="00055A14">
              <w:rPr>
                <w:rFonts w:cstheme="minorHAnsi"/>
              </w:rPr>
              <w:t>Low</w:t>
            </w:r>
          </w:p>
        </w:tc>
        <w:tc>
          <w:tcPr>
            <w:tcW w:w="1904" w:type="dxa"/>
            <w:vAlign w:val="center"/>
          </w:tcPr>
          <w:p w14:paraId="2A0612B6" w14:textId="403C22F8" w:rsidR="00B17815" w:rsidRPr="00055A14" w:rsidRDefault="00B17815" w:rsidP="00055A14">
            <w:pPr>
              <w:pStyle w:val="BodyText"/>
              <w:spacing w:before="28"/>
              <w:rPr>
                <w:rFonts w:asciiTheme="minorHAnsi" w:hAnsiTheme="minorHAnsi" w:cstheme="minorHAnsi"/>
                <w:sz w:val="22"/>
                <w:szCs w:val="22"/>
              </w:rPr>
            </w:pPr>
            <w:r w:rsidRPr="00055A14">
              <w:rPr>
                <w:rFonts w:asciiTheme="minorHAnsi" w:hAnsiTheme="minorHAnsi" w:cstheme="minorHAnsi"/>
                <w:sz w:val="22"/>
                <w:szCs w:val="22"/>
              </w:rPr>
              <w:t>Everyone</w:t>
            </w:r>
          </w:p>
        </w:tc>
        <w:tc>
          <w:tcPr>
            <w:tcW w:w="2241" w:type="dxa"/>
            <w:vAlign w:val="center"/>
          </w:tcPr>
          <w:p w14:paraId="4608A144" w14:textId="5E164C53" w:rsidR="00B17815" w:rsidRPr="00055A14" w:rsidRDefault="00B17815" w:rsidP="00055A14">
            <w:pPr>
              <w:pStyle w:val="BodyText"/>
              <w:spacing w:line="180" w:lineRule="exact"/>
              <w:ind w:left="63"/>
              <w:rPr>
                <w:rFonts w:asciiTheme="minorHAnsi" w:hAnsiTheme="minorHAnsi" w:cstheme="minorHAnsi"/>
                <w:sz w:val="22"/>
                <w:szCs w:val="22"/>
              </w:rPr>
            </w:pPr>
            <w:r w:rsidRPr="00055A14">
              <w:rPr>
                <w:rFonts w:asciiTheme="minorHAnsi" w:hAnsiTheme="minorHAnsi" w:cstheme="minorHAnsi"/>
                <w:sz w:val="22"/>
                <w:szCs w:val="22"/>
              </w:rPr>
              <w:t>Cuts, infection</w:t>
            </w:r>
          </w:p>
        </w:tc>
        <w:tc>
          <w:tcPr>
            <w:tcW w:w="3870" w:type="dxa"/>
            <w:vAlign w:val="center"/>
          </w:tcPr>
          <w:p w14:paraId="541F7CAD" w14:textId="54EE93D7" w:rsidR="00B17815" w:rsidRPr="00055A14" w:rsidRDefault="00B17815" w:rsidP="00055A14">
            <w:pPr>
              <w:pStyle w:val="BodyText"/>
              <w:spacing w:before="1"/>
              <w:ind w:left="66"/>
              <w:rPr>
                <w:rFonts w:asciiTheme="minorHAnsi" w:hAnsiTheme="minorHAnsi" w:cstheme="minorHAnsi"/>
                <w:sz w:val="22"/>
                <w:szCs w:val="22"/>
              </w:rPr>
            </w:pPr>
            <w:r w:rsidRPr="00055A14">
              <w:rPr>
                <w:rFonts w:asciiTheme="minorHAnsi" w:hAnsiTheme="minorHAnsi" w:cstheme="minorHAnsi"/>
                <w:sz w:val="22"/>
                <w:szCs w:val="22"/>
              </w:rPr>
              <w:t>The area is checked prior to</w:t>
            </w:r>
            <w:r w:rsidR="00534EE8">
              <w:rPr>
                <w:rFonts w:asciiTheme="minorHAnsi" w:hAnsiTheme="minorHAnsi" w:cstheme="minorHAnsi"/>
                <w:sz w:val="22"/>
                <w:szCs w:val="22"/>
              </w:rPr>
              <w:t xml:space="preserve"> a visit and any litter removed as soon as possible. </w:t>
            </w:r>
            <w:r w:rsidRPr="00055A14">
              <w:rPr>
                <w:rFonts w:asciiTheme="minorHAnsi" w:hAnsiTheme="minorHAnsi" w:cstheme="minorHAnsi"/>
                <w:sz w:val="22"/>
                <w:szCs w:val="22"/>
              </w:rPr>
              <w:t xml:space="preserve">First aiders and first aid kits will be present and clearly designated. Participants will be told not to touch anything that looks like litter, or to ask a member of staff if they’re unsure. </w:t>
            </w:r>
            <w:r w:rsidR="00055A14">
              <w:rPr>
                <w:rFonts w:asciiTheme="minorHAnsi" w:hAnsiTheme="minorHAnsi" w:cstheme="minorHAnsi"/>
                <w:sz w:val="22"/>
                <w:szCs w:val="22"/>
              </w:rPr>
              <w:t xml:space="preserve">All participants will wash hands </w:t>
            </w:r>
            <w:r w:rsidR="00534EE8">
              <w:rPr>
                <w:rFonts w:asciiTheme="minorHAnsi" w:hAnsiTheme="minorHAnsi" w:cstheme="minorHAnsi"/>
                <w:sz w:val="22"/>
                <w:szCs w:val="22"/>
              </w:rPr>
              <w:t>before consuming food and drink and before leaving the site at the end of the visit</w:t>
            </w:r>
          </w:p>
        </w:tc>
        <w:tc>
          <w:tcPr>
            <w:tcW w:w="1836" w:type="dxa"/>
            <w:vAlign w:val="center"/>
          </w:tcPr>
          <w:p w14:paraId="56FEE3EB" w14:textId="3E6B8C39" w:rsidR="00B17815" w:rsidRPr="00055A14" w:rsidRDefault="00B17815" w:rsidP="00055A14">
            <w:pPr>
              <w:rPr>
                <w:rFonts w:cstheme="minorHAnsi"/>
              </w:rPr>
            </w:pPr>
            <w:r w:rsidRPr="00055A14">
              <w:rPr>
                <w:rFonts w:cstheme="minorHAnsi"/>
              </w:rPr>
              <w:t>Low</w:t>
            </w:r>
          </w:p>
        </w:tc>
      </w:tr>
      <w:tr w:rsidR="00B05824" w14:paraId="73E95D9B" w14:textId="77777777" w:rsidTr="0019607D">
        <w:trPr>
          <w:trHeight w:val="1077"/>
          <w:tblCellSpacing w:w="56" w:type="dxa"/>
        </w:trPr>
        <w:tc>
          <w:tcPr>
            <w:tcW w:w="3035" w:type="dxa"/>
            <w:vAlign w:val="center"/>
          </w:tcPr>
          <w:p w14:paraId="7CDF0C05" w14:textId="573BE891" w:rsidR="00B05824" w:rsidRPr="00736EF6" w:rsidRDefault="007D2BC6" w:rsidP="007D2BC6">
            <w:pPr>
              <w:pStyle w:val="BodyText"/>
              <w:spacing w:before="1"/>
              <w:rPr>
                <w:rFonts w:asciiTheme="minorHAnsi" w:hAnsiTheme="minorHAnsi" w:cstheme="minorHAnsi"/>
                <w:sz w:val="22"/>
                <w:szCs w:val="22"/>
              </w:rPr>
            </w:pPr>
            <w:r w:rsidRPr="00736EF6">
              <w:rPr>
                <w:rFonts w:asciiTheme="minorHAnsi" w:hAnsiTheme="minorHAnsi" w:cstheme="minorHAnsi"/>
                <w:sz w:val="22"/>
                <w:szCs w:val="22"/>
              </w:rPr>
              <w:t>Weather- high winds</w:t>
            </w:r>
          </w:p>
        </w:tc>
        <w:tc>
          <w:tcPr>
            <w:tcW w:w="1728" w:type="dxa"/>
            <w:vAlign w:val="center"/>
          </w:tcPr>
          <w:p w14:paraId="13DD1521" w14:textId="0EEF2B3E" w:rsidR="00B05824" w:rsidRPr="00736EF6" w:rsidRDefault="003329E6" w:rsidP="00B05824">
            <w:pPr>
              <w:rPr>
                <w:rFonts w:cstheme="minorHAnsi"/>
              </w:rPr>
            </w:pPr>
            <w:r w:rsidRPr="00736EF6">
              <w:rPr>
                <w:rFonts w:cstheme="minorHAnsi"/>
              </w:rPr>
              <w:t>Low</w:t>
            </w:r>
          </w:p>
        </w:tc>
        <w:tc>
          <w:tcPr>
            <w:tcW w:w="1904" w:type="dxa"/>
            <w:vAlign w:val="center"/>
          </w:tcPr>
          <w:p w14:paraId="23804977" w14:textId="40A8F469" w:rsidR="00B05824" w:rsidRPr="00736EF6" w:rsidRDefault="00A566CF" w:rsidP="00A566CF">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 xml:space="preserve">Staff, volunteers, visiting staff and pupils </w:t>
            </w:r>
          </w:p>
        </w:tc>
        <w:tc>
          <w:tcPr>
            <w:tcW w:w="2241" w:type="dxa"/>
            <w:vAlign w:val="center"/>
          </w:tcPr>
          <w:p w14:paraId="0B8F0FBC" w14:textId="4508BF09" w:rsidR="00B05824" w:rsidRPr="00736EF6" w:rsidRDefault="00304AE7" w:rsidP="003329E6">
            <w:pPr>
              <w:rPr>
                <w:rFonts w:cstheme="minorHAnsi"/>
              </w:rPr>
            </w:pPr>
            <w:r>
              <w:rPr>
                <w:rFonts w:cstheme="minorHAnsi"/>
              </w:rPr>
              <w:t>I</w:t>
            </w:r>
            <w:r w:rsidR="004A75F4" w:rsidRPr="00736EF6">
              <w:rPr>
                <w:rFonts w:cstheme="minorHAnsi"/>
              </w:rPr>
              <w:t>njury from being blown over</w:t>
            </w:r>
            <w:r w:rsidR="003329E6" w:rsidRPr="00736EF6">
              <w:rPr>
                <w:rFonts w:cstheme="minorHAnsi"/>
              </w:rPr>
              <w:t xml:space="preserve">, </w:t>
            </w:r>
            <w:r w:rsidR="004A75F4" w:rsidRPr="00736EF6">
              <w:rPr>
                <w:rFonts w:cstheme="minorHAnsi"/>
              </w:rPr>
              <w:t>injury from falling tree debris</w:t>
            </w:r>
          </w:p>
        </w:tc>
        <w:tc>
          <w:tcPr>
            <w:tcW w:w="3870" w:type="dxa"/>
            <w:vAlign w:val="center"/>
          </w:tcPr>
          <w:p w14:paraId="0A5B46F0" w14:textId="2799879C" w:rsidR="00B05824" w:rsidRPr="00736EF6" w:rsidRDefault="0004340C" w:rsidP="00B05824">
            <w:pPr>
              <w:rPr>
                <w:rFonts w:cstheme="minorHAnsi"/>
              </w:rPr>
            </w:pPr>
            <w:r w:rsidRPr="00736EF6">
              <w:rPr>
                <w:rFonts w:cstheme="minorHAnsi"/>
              </w:rPr>
              <w:t>Inspections of the woodland are conducted regularly, and any dangerous trees are recorded with branches or trees removed where possible. If high winds a forecast for the day of a visit, then the session will be altered where possible to avoid being under trees for any length of time. If a wind weather warning is issued, the trip maybe postponed or cancelled</w:t>
            </w:r>
          </w:p>
        </w:tc>
        <w:tc>
          <w:tcPr>
            <w:tcW w:w="1836" w:type="dxa"/>
            <w:vAlign w:val="center"/>
          </w:tcPr>
          <w:p w14:paraId="6ABD1C08" w14:textId="43AB446A" w:rsidR="00B05824" w:rsidRPr="00736EF6" w:rsidRDefault="0004340C" w:rsidP="00B05824">
            <w:pPr>
              <w:rPr>
                <w:rFonts w:cstheme="minorHAnsi"/>
              </w:rPr>
            </w:pPr>
            <w:r w:rsidRPr="00736EF6">
              <w:rPr>
                <w:rFonts w:cstheme="minorHAnsi"/>
              </w:rPr>
              <w:t>Low</w:t>
            </w:r>
          </w:p>
        </w:tc>
      </w:tr>
      <w:tr w:rsidR="001721BF" w14:paraId="600F8CED" w14:textId="77777777" w:rsidTr="0019607D">
        <w:trPr>
          <w:trHeight w:val="1077"/>
          <w:tblCellSpacing w:w="56" w:type="dxa"/>
        </w:trPr>
        <w:tc>
          <w:tcPr>
            <w:tcW w:w="3035" w:type="dxa"/>
            <w:vAlign w:val="center"/>
          </w:tcPr>
          <w:p w14:paraId="1E431E0C" w14:textId="39D48B28" w:rsidR="001721BF" w:rsidRPr="00736EF6" w:rsidRDefault="00001148" w:rsidP="00001148">
            <w:pPr>
              <w:pStyle w:val="BodyText"/>
              <w:spacing w:before="1"/>
              <w:ind w:left="41" w:right="163"/>
              <w:rPr>
                <w:rFonts w:asciiTheme="minorHAnsi" w:hAnsiTheme="minorHAnsi" w:cstheme="minorHAnsi"/>
                <w:sz w:val="22"/>
                <w:szCs w:val="22"/>
              </w:rPr>
            </w:pPr>
            <w:r w:rsidRPr="00736EF6">
              <w:rPr>
                <w:rFonts w:asciiTheme="minorHAnsi" w:hAnsiTheme="minorHAnsi" w:cstheme="minorHAnsi"/>
                <w:sz w:val="22"/>
                <w:szCs w:val="22"/>
              </w:rPr>
              <w:t>Weather- high rain fall</w:t>
            </w:r>
          </w:p>
        </w:tc>
        <w:tc>
          <w:tcPr>
            <w:tcW w:w="1728" w:type="dxa"/>
            <w:vAlign w:val="center"/>
          </w:tcPr>
          <w:p w14:paraId="0FE46397" w14:textId="60353E1B" w:rsidR="001721BF" w:rsidRPr="00736EF6" w:rsidRDefault="003329E6" w:rsidP="001721BF">
            <w:pPr>
              <w:rPr>
                <w:rFonts w:cstheme="minorHAnsi"/>
              </w:rPr>
            </w:pPr>
            <w:r w:rsidRPr="00736EF6">
              <w:rPr>
                <w:rFonts w:cstheme="minorHAnsi"/>
              </w:rPr>
              <w:t>Low</w:t>
            </w:r>
          </w:p>
        </w:tc>
        <w:tc>
          <w:tcPr>
            <w:tcW w:w="1904" w:type="dxa"/>
            <w:vAlign w:val="center"/>
          </w:tcPr>
          <w:p w14:paraId="47CD584B" w14:textId="4A6F7140" w:rsidR="001721BF" w:rsidRPr="00736EF6" w:rsidRDefault="000C13C4" w:rsidP="000C13C4">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 xml:space="preserve">Staff, volunteers, visiting staff and pupils </w:t>
            </w:r>
          </w:p>
        </w:tc>
        <w:tc>
          <w:tcPr>
            <w:tcW w:w="2241" w:type="dxa"/>
            <w:vAlign w:val="center"/>
          </w:tcPr>
          <w:p w14:paraId="5D053082" w14:textId="34B80154" w:rsidR="00F553D1" w:rsidRPr="00736EF6" w:rsidRDefault="00304AE7" w:rsidP="0075431F">
            <w:pPr>
              <w:pStyle w:val="BodyText"/>
              <w:spacing w:line="183" w:lineRule="exact"/>
              <w:rPr>
                <w:rFonts w:asciiTheme="minorHAnsi" w:hAnsiTheme="minorHAnsi" w:cstheme="minorHAnsi"/>
                <w:sz w:val="22"/>
                <w:szCs w:val="22"/>
              </w:rPr>
            </w:pPr>
            <w:r>
              <w:rPr>
                <w:rFonts w:asciiTheme="minorHAnsi" w:hAnsiTheme="minorHAnsi" w:cstheme="minorHAnsi"/>
                <w:sz w:val="22"/>
                <w:szCs w:val="22"/>
              </w:rPr>
              <w:t>I</w:t>
            </w:r>
            <w:r w:rsidR="00F553D1" w:rsidRPr="00736EF6">
              <w:rPr>
                <w:rFonts w:asciiTheme="minorHAnsi" w:hAnsiTheme="minorHAnsi" w:cstheme="minorHAnsi"/>
                <w:sz w:val="22"/>
                <w:szCs w:val="22"/>
              </w:rPr>
              <w:t>njury from falling or slipping on wet ground</w:t>
            </w:r>
          </w:p>
          <w:p w14:paraId="2BC1172E" w14:textId="53BB283C" w:rsidR="001721BF" w:rsidRPr="00736EF6" w:rsidRDefault="00F553D1" w:rsidP="0075431F">
            <w:pPr>
              <w:pStyle w:val="BodyText"/>
              <w:spacing w:line="183" w:lineRule="exact"/>
              <w:rPr>
                <w:rFonts w:asciiTheme="minorHAnsi" w:hAnsiTheme="minorHAnsi" w:cstheme="minorHAnsi"/>
                <w:sz w:val="22"/>
                <w:szCs w:val="22"/>
              </w:rPr>
            </w:pPr>
            <w:r w:rsidRPr="00736EF6">
              <w:rPr>
                <w:rFonts w:asciiTheme="minorHAnsi" w:hAnsiTheme="minorHAnsi" w:cstheme="minorHAnsi"/>
                <w:sz w:val="22"/>
                <w:szCs w:val="22"/>
              </w:rPr>
              <w:t xml:space="preserve">Low- hypothermia from inappropriate or unsuitable clothing </w:t>
            </w:r>
          </w:p>
        </w:tc>
        <w:tc>
          <w:tcPr>
            <w:tcW w:w="3870" w:type="dxa"/>
            <w:vAlign w:val="center"/>
          </w:tcPr>
          <w:p w14:paraId="29A302B3" w14:textId="7D19E18C" w:rsidR="001721BF" w:rsidRPr="00736EF6" w:rsidRDefault="003B3C8A" w:rsidP="003B3C8A">
            <w:pPr>
              <w:pStyle w:val="BodyText"/>
              <w:spacing w:before="1"/>
              <w:ind w:left="66"/>
              <w:rPr>
                <w:rFonts w:asciiTheme="minorHAnsi" w:hAnsiTheme="minorHAnsi" w:cstheme="minorHAnsi"/>
                <w:sz w:val="22"/>
                <w:szCs w:val="22"/>
              </w:rPr>
            </w:pPr>
            <w:r w:rsidRPr="00736EF6">
              <w:rPr>
                <w:rFonts w:asciiTheme="minorHAnsi" w:hAnsiTheme="minorHAnsi" w:cstheme="minorHAnsi"/>
                <w:sz w:val="22"/>
                <w:szCs w:val="22"/>
              </w:rPr>
              <w:t xml:space="preserve">Staff will inform visiting teachers of the need for all staff and pupils to wear sturdy clothing for the visit, prior to the day of the visit. On days of heavy rain </w:t>
            </w:r>
            <w:r w:rsidRPr="00736EF6">
              <w:rPr>
                <w:rFonts w:asciiTheme="minorHAnsi" w:hAnsiTheme="minorHAnsi" w:cstheme="minorHAnsi"/>
                <w:sz w:val="22"/>
                <w:szCs w:val="22"/>
              </w:rPr>
              <w:lastRenderedPageBreak/>
              <w:t>forecast, Trust staff will alter the delivery of the session to ensure that participants are not getting cold. If a weather warning for rain is issued, the trip maybe postponed or cancelled</w:t>
            </w:r>
          </w:p>
        </w:tc>
        <w:tc>
          <w:tcPr>
            <w:tcW w:w="1836" w:type="dxa"/>
            <w:vAlign w:val="center"/>
          </w:tcPr>
          <w:p w14:paraId="6DAB4F56" w14:textId="0D6E6FA5" w:rsidR="001721BF" w:rsidRPr="00736EF6" w:rsidRDefault="003B3C8A" w:rsidP="001721BF">
            <w:pPr>
              <w:rPr>
                <w:rFonts w:cstheme="minorHAnsi"/>
              </w:rPr>
            </w:pPr>
            <w:r w:rsidRPr="00736EF6">
              <w:rPr>
                <w:rFonts w:cstheme="minorHAnsi"/>
              </w:rPr>
              <w:lastRenderedPageBreak/>
              <w:t>Low</w:t>
            </w:r>
          </w:p>
        </w:tc>
      </w:tr>
      <w:tr w:rsidR="00847F60" w14:paraId="5EA839B5" w14:textId="77777777" w:rsidTr="0019607D">
        <w:trPr>
          <w:trHeight w:val="1077"/>
          <w:tblCellSpacing w:w="56" w:type="dxa"/>
        </w:trPr>
        <w:tc>
          <w:tcPr>
            <w:tcW w:w="3035" w:type="dxa"/>
            <w:vAlign w:val="center"/>
          </w:tcPr>
          <w:p w14:paraId="6D428543" w14:textId="6EAD19E0" w:rsidR="00847F60" w:rsidRPr="00736EF6" w:rsidRDefault="00715248" w:rsidP="00715248">
            <w:pPr>
              <w:pStyle w:val="BodyText"/>
              <w:spacing w:line="175" w:lineRule="exact"/>
              <w:ind w:left="41"/>
              <w:rPr>
                <w:rFonts w:asciiTheme="minorHAnsi" w:hAnsiTheme="minorHAnsi" w:cstheme="minorHAnsi"/>
                <w:sz w:val="22"/>
                <w:szCs w:val="22"/>
              </w:rPr>
            </w:pPr>
            <w:r w:rsidRPr="00736EF6">
              <w:rPr>
                <w:rFonts w:asciiTheme="minorHAnsi" w:hAnsiTheme="minorHAnsi" w:cstheme="minorHAnsi"/>
                <w:sz w:val="22"/>
                <w:szCs w:val="22"/>
              </w:rPr>
              <w:t>Weather- sun and high temperatures</w:t>
            </w:r>
          </w:p>
        </w:tc>
        <w:tc>
          <w:tcPr>
            <w:tcW w:w="1728" w:type="dxa"/>
            <w:vAlign w:val="center"/>
          </w:tcPr>
          <w:p w14:paraId="2BFF5A0C" w14:textId="2AF84283" w:rsidR="00847F60" w:rsidRPr="00736EF6" w:rsidRDefault="003329E6" w:rsidP="00847F60">
            <w:pPr>
              <w:rPr>
                <w:rFonts w:cstheme="minorHAnsi"/>
              </w:rPr>
            </w:pPr>
            <w:r w:rsidRPr="00736EF6">
              <w:rPr>
                <w:rFonts w:cstheme="minorHAnsi"/>
              </w:rPr>
              <w:t>Low</w:t>
            </w:r>
          </w:p>
        </w:tc>
        <w:tc>
          <w:tcPr>
            <w:tcW w:w="1904" w:type="dxa"/>
            <w:vAlign w:val="center"/>
          </w:tcPr>
          <w:p w14:paraId="7E2E37D3" w14:textId="11CA4F3B" w:rsidR="00847F60" w:rsidRPr="00736EF6" w:rsidRDefault="00097880" w:rsidP="00097880">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 xml:space="preserve">Staff, volunteers, visiting staff and pupils </w:t>
            </w:r>
          </w:p>
        </w:tc>
        <w:tc>
          <w:tcPr>
            <w:tcW w:w="2241" w:type="dxa"/>
            <w:vAlign w:val="center"/>
          </w:tcPr>
          <w:p w14:paraId="4E20A611" w14:textId="7AABD6DA" w:rsidR="00847F60" w:rsidRPr="00736EF6" w:rsidRDefault="00C20BB4" w:rsidP="0075431F">
            <w:pPr>
              <w:pStyle w:val="BodyText"/>
              <w:spacing w:before="1"/>
              <w:rPr>
                <w:rFonts w:asciiTheme="minorHAnsi" w:hAnsiTheme="minorHAnsi" w:cstheme="minorHAnsi"/>
                <w:sz w:val="22"/>
                <w:szCs w:val="22"/>
              </w:rPr>
            </w:pPr>
            <w:r>
              <w:rPr>
                <w:rFonts w:asciiTheme="minorHAnsi" w:hAnsiTheme="minorHAnsi" w:cstheme="minorHAnsi"/>
                <w:sz w:val="22"/>
                <w:szCs w:val="22"/>
              </w:rPr>
              <w:t>S</w:t>
            </w:r>
            <w:r w:rsidR="0075431F" w:rsidRPr="00736EF6">
              <w:rPr>
                <w:rFonts w:asciiTheme="minorHAnsi" w:hAnsiTheme="minorHAnsi" w:cstheme="minorHAnsi"/>
                <w:sz w:val="22"/>
                <w:szCs w:val="22"/>
              </w:rPr>
              <w:t>unstroke, heat exhaustion, dehydration, sunburn</w:t>
            </w:r>
            <w:r w:rsidR="0075431F" w:rsidRPr="00736EF6">
              <w:rPr>
                <w:rFonts w:asciiTheme="minorHAnsi" w:hAnsiTheme="minorHAnsi" w:cstheme="minorHAnsi"/>
                <w:sz w:val="22"/>
                <w:szCs w:val="22"/>
              </w:rPr>
              <w:tab/>
            </w:r>
          </w:p>
        </w:tc>
        <w:tc>
          <w:tcPr>
            <w:tcW w:w="3870" w:type="dxa"/>
            <w:vAlign w:val="center"/>
          </w:tcPr>
          <w:p w14:paraId="558FC34D" w14:textId="1B29325B" w:rsidR="00847F60" w:rsidRPr="00736EF6" w:rsidRDefault="0077127F" w:rsidP="0077127F">
            <w:pPr>
              <w:pStyle w:val="BodyText"/>
              <w:spacing w:before="1"/>
              <w:ind w:left="66"/>
              <w:rPr>
                <w:rFonts w:asciiTheme="minorHAnsi" w:hAnsiTheme="minorHAnsi" w:cstheme="minorHAnsi"/>
                <w:sz w:val="22"/>
                <w:szCs w:val="22"/>
              </w:rPr>
            </w:pPr>
            <w:r w:rsidRPr="00736EF6">
              <w:rPr>
                <w:rFonts w:asciiTheme="minorHAnsi" w:hAnsiTheme="minorHAnsi" w:cstheme="minorHAnsi"/>
                <w:sz w:val="22"/>
                <w:szCs w:val="22"/>
              </w:rPr>
              <w:t>Trust staff will choose areas that are suitable for activities that provide a level of shade. Staff will inform visiting teachers of the need for al</w:t>
            </w:r>
            <w:r w:rsidR="00C20BB4">
              <w:rPr>
                <w:rFonts w:asciiTheme="minorHAnsi" w:hAnsiTheme="minorHAnsi" w:cstheme="minorHAnsi"/>
                <w:sz w:val="22"/>
                <w:szCs w:val="22"/>
              </w:rPr>
              <w:t>l</w:t>
            </w:r>
            <w:r w:rsidRPr="00736EF6">
              <w:rPr>
                <w:rFonts w:asciiTheme="minorHAnsi" w:hAnsiTheme="minorHAnsi" w:cstheme="minorHAnsi"/>
                <w:sz w:val="22"/>
                <w:szCs w:val="22"/>
              </w:rPr>
              <w:t xml:space="preserve"> staff and pupils to wear sun</w:t>
            </w:r>
            <w:r w:rsidR="00C20BB4">
              <w:rPr>
                <w:rFonts w:asciiTheme="minorHAnsi" w:hAnsiTheme="minorHAnsi" w:cstheme="minorHAnsi"/>
                <w:sz w:val="22"/>
                <w:szCs w:val="22"/>
              </w:rPr>
              <w:t xml:space="preserve"> </w:t>
            </w:r>
            <w:r w:rsidRPr="00736EF6">
              <w:rPr>
                <w:rFonts w:asciiTheme="minorHAnsi" w:hAnsiTheme="minorHAnsi" w:cstheme="minorHAnsi"/>
                <w:sz w:val="22"/>
                <w:szCs w:val="22"/>
              </w:rPr>
              <w:t xml:space="preserve">hats and appropriate clothing for the visit, prior to the day of the visit, and to bring refillable water bottles. Opportunities will be provided at lunchtime to refill water bottles. </w:t>
            </w:r>
          </w:p>
        </w:tc>
        <w:tc>
          <w:tcPr>
            <w:tcW w:w="1836" w:type="dxa"/>
            <w:vAlign w:val="center"/>
          </w:tcPr>
          <w:p w14:paraId="074434BF" w14:textId="7DE659C1" w:rsidR="00847F60" w:rsidRPr="00736EF6" w:rsidRDefault="0077127F" w:rsidP="00847F60">
            <w:pPr>
              <w:rPr>
                <w:rFonts w:cstheme="minorHAnsi"/>
              </w:rPr>
            </w:pPr>
            <w:r w:rsidRPr="00736EF6">
              <w:rPr>
                <w:rFonts w:cstheme="minorHAnsi"/>
              </w:rPr>
              <w:t>Low</w:t>
            </w:r>
          </w:p>
        </w:tc>
      </w:tr>
      <w:tr w:rsidR="00C20BB4" w14:paraId="0059639B" w14:textId="77777777" w:rsidTr="0019607D">
        <w:trPr>
          <w:trHeight w:val="1077"/>
          <w:tblCellSpacing w:w="56" w:type="dxa"/>
        </w:trPr>
        <w:tc>
          <w:tcPr>
            <w:tcW w:w="3035" w:type="dxa"/>
            <w:vAlign w:val="center"/>
          </w:tcPr>
          <w:p w14:paraId="1BD3F2D1" w14:textId="02E53BB7" w:rsidR="00C20BB4" w:rsidRPr="00736EF6" w:rsidRDefault="00C20BB4" w:rsidP="00715248">
            <w:pPr>
              <w:pStyle w:val="BodyText"/>
              <w:spacing w:line="175" w:lineRule="exact"/>
              <w:ind w:left="41"/>
              <w:rPr>
                <w:rFonts w:asciiTheme="minorHAnsi" w:hAnsiTheme="minorHAnsi" w:cstheme="minorHAnsi"/>
                <w:sz w:val="22"/>
                <w:szCs w:val="22"/>
              </w:rPr>
            </w:pPr>
            <w:r>
              <w:rPr>
                <w:rFonts w:asciiTheme="minorHAnsi" w:hAnsiTheme="minorHAnsi" w:cstheme="minorHAnsi"/>
                <w:sz w:val="22"/>
                <w:szCs w:val="22"/>
              </w:rPr>
              <w:t>Weather- cold temperatures</w:t>
            </w:r>
          </w:p>
        </w:tc>
        <w:tc>
          <w:tcPr>
            <w:tcW w:w="1728" w:type="dxa"/>
            <w:vAlign w:val="center"/>
          </w:tcPr>
          <w:p w14:paraId="2D16F985" w14:textId="7794742A" w:rsidR="00C20BB4" w:rsidRPr="00736EF6" w:rsidRDefault="00C20BB4" w:rsidP="00847F60">
            <w:pPr>
              <w:rPr>
                <w:rFonts w:cstheme="minorHAnsi"/>
              </w:rPr>
            </w:pPr>
            <w:r>
              <w:rPr>
                <w:rFonts w:cstheme="minorHAnsi"/>
              </w:rPr>
              <w:t>Low</w:t>
            </w:r>
          </w:p>
        </w:tc>
        <w:tc>
          <w:tcPr>
            <w:tcW w:w="1904" w:type="dxa"/>
            <w:vAlign w:val="center"/>
          </w:tcPr>
          <w:p w14:paraId="656F22A1" w14:textId="58CEC418" w:rsidR="00C20BB4" w:rsidRPr="00736EF6" w:rsidRDefault="00C20BB4" w:rsidP="00097880">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739066FB" w14:textId="03E8300C" w:rsidR="00C20BB4" w:rsidRPr="00736EF6" w:rsidRDefault="00C20BB4" w:rsidP="0075431F">
            <w:pPr>
              <w:pStyle w:val="BodyText"/>
              <w:spacing w:before="1"/>
              <w:rPr>
                <w:rFonts w:asciiTheme="minorHAnsi" w:hAnsiTheme="minorHAnsi" w:cstheme="minorHAnsi"/>
                <w:sz w:val="22"/>
                <w:szCs w:val="22"/>
              </w:rPr>
            </w:pPr>
            <w:r>
              <w:rPr>
                <w:rFonts w:asciiTheme="minorHAnsi" w:hAnsiTheme="minorHAnsi" w:cstheme="minorHAnsi"/>
                <w:sz w:val="22"/>
                <w:szCs w:val="22"/>
              </w:rPr>
              <w:t>Hypothermia, slips and falls on icy surfaces</w:t>
            </w:r>
          </w:p>
        </w:tc>
        <w:tc>
          <w:tcPr>
            <w:tcW w:w="3870" w:type="dxa"/>
            <w:vAlign w:val="center"/>
          </w:tcPr>
          <w:p w14:paraId="05CBABFD" w14:textId="38C99F7E" w:rsidR="00C20BB4" w:rsidRPr="00736EF6" w:rsidRDefault="00975571" w:rsidP="0077127F">
            <w:pPr>
              <w:pStyle w:val="BodyText"/>
              <w:spacing w:before="1"/>
              <w:ind w:left="66"/>
              <w:rPr>
                <w:rFonts w:asciiTheme="minorHAnsi" w:hAnsiTheme="minorHAnsi" w:cstheme="minorHAnsi"/>
                <w:sz w:val="22"/>
                <w:szCs w:val="22"/>
              </w:rPr>
            </w:pPr>
            <w:r>
              <w:rPr>
                <w:rFonts w:asciiTheme="minorHAnsi" w:hAnsiTheme="minorHAnsi" w:cstheme="minorHAnsi"/>
                <w:sz w:val="22"/>
                <w:szCs w:val="22"/>
              </w:rPr>
              <w:t xml:space="preserve">School staff will be informed prior to the visit to remind all participants </w:t>
            </w:r>
            <w:r w:rsidR="00534EE8">
              <w:rPr>
                <w:rFonts w:asciiTheme="minorHAnsi" w:hAnsiTheme="minorHAnsi" w:cstheme="minorHAnsi"/>
                <w:sz w:val="22"/>
                <w:szCs w:val="22"/>
              </w:rPr>
              <w:t>to wear appropriate clothing and footwear for the weather forecast for the day. Trust staff will inspect the site on the morning of the visit for any issues of frozen ground or ice patches and alter walking routes as needed. If a weather warning is issued for cold/ice, Trust staff will consult Trust management on the safety of planned visits.</w:t>
            </w:r>
          </w:p>
        </w:tc>
        <w:tc>
          <w:tcPr>
            <w:tcW w:w="1836" w:type="dxa"/>
            <w:vAlign w:val="center"/>
          </w:tcPr>
          <w:p w14:paraId="7191C5AD" w14:textId="575F9130" w:rsidR="00C20BB4" w:rsidRPr="00736EF6" w:rsidRDefault="00534EE8" w:rsidP="00847F60">
            <w:pPr>
              <w:rPr>
                <w:rFonts w:cstheme="minorHAnsi"/>
              </w:rPr>
            </w:pPr>
            <w:r>
              <w:rPr>
                <w:rFonts w:cstheme="minorHAnsi"/>
              </w:rPr>
              <w:t>Low</w:t>
            </w:r>
          </w:p>
        </w:tc>
      </w:tr>
      <w:tr w:rsidR="000A37F9" w14:paraId="7A859785" w14:textId="77777777" w:rsidTr="0019607D">
        <w:trPr>
          <w:trHeight w:val="1077"/>
          <w:tblCellSpacing w:w="56" w:type="dxa"/>
        </w:trPr>
        <w:tc>
          <w:tcPr>
            <w:tcW w:w="3035" w:type="dxa"/>
            <w:vAlign w:val="center"/>
          </w:tcPr>
          <w:p w14:paraId="53B9D297" w14:textId="0ACCDE38" w:rsidR="000A37F9" w:rsidRPr="00736EF6" w:rsidRDefault="003044D9" w:rsidP="003044D9">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Grassland fires, woodland fires</w:t>
            </w:r>
          </w:p>
        </w:tc>
        <w:tc>
          <w:tcPr>
            <w:tcW w:w="1728" w:type="dxa"/>
            <w:vAlign w:val="center"/>
          </w:tcPr>
          <w:p w14:paraId="1AD0BCE8" w14:textId="31300948" w:rsidR="000A37F9" w:rsidRPr="00736EF6" w:rsidRDefault="003329E6" w:rsidP="000A37F9">
            <w:pPr>
              <w:rPr>
                <w:rFonts w:cstheme="minorHAnsi"/>
              </w:rPr>
            </w:pPr>
            <w:r w:rsidRPr="00736EF6">
              <w:rPr>
                <w:rFonts w:cstheme="minorHAnsi"/>
              </w:rPr>
              <w:t>Medium</w:t>
            </w:r>
          </w:p>
        </w:tc>
        <w:tc>
          <w:tcPr>
            <w:tcW w:w="1904" w:type="dxa"/>
            <w:vAlign w:val="center"/>
          </w:tcPr>
          <w:p w14:paraId="54EBBFC9" w14:textId="4D619641" w:rsidR="000A37F9" w:rsidRPr="00736EF6" w:rsidRDefault="008E5963" w:rsidP="008E5963">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 xml:space="preserve">Staff, volunteers, visiting staff and pupils, residents </w:t>
            </w:r>
          </w:p>
        </w:tc>
        <w:tc>
          <w:tcPr>
            <w:tcW w:w="2241" w:type="dxa"/>
            <w:vAlign w:val="center"/>
          </w:tcPr>
          <w:p w14:paraId="73296200" w14:textId="314C8281" w:rsidR="000A37F9" w:rsidRPr="00736EF6" w:rsidRDefault="003329E6" w:rsidP="003329E6">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burns, smoke inhalation, panic and emotional distress</w:t>
            </w:r>
          </w:p>
        </w:tc>
        <w:tc>
          <w:tcPr>
            <w:tcW w:w="3870" w:type="dxa"/>
            <w:vAlign w:val="center"/>
          </w:tcPr>
          <w:p w14:paraId="15A18DFE" w14:textId="3B9294AD" w:rsidR="000A37F9" w:rsidRPr="00736EF6" w:rsidRDefault="00F14ADE" w:rsidP="00A61748">
            <w:pPr>
              <w:pStyle w:val="BodyText"/>
              <w:spacing w:before="2"/>
              <w:ind w:left="66"/>
              <w:rPr>
                <w:rFonts w:asciiTheme="minorHAnsi" w:hAnsiTheme="minorHAnsi" w:cstheme="minorHAnsi"/>
                <w:sz w:val="22"/>
                <w:szCs w:val="22"/>
              </w:rPr>
            </w:pPr>
            <w:r w:rsidRPr="00736EF6">
              <w:rPr>
                <w:rFonts w:asciiTheme="minorHAnsi" w:hAnsiTheme="minorHAnsi" w:cstheme="minorHAnsi"/>
                <w:sz w:val="22"/>
                <w:szCs w:val="22"/>
              </w:rPr>
              <w:t xml:space="preserve">In periods of dry hot weather, any activities </w:t>
            </w:r>
            <w:r w:rsidR="00706508" w:rsidRPr="00736EF6">
              <w:rPr>
                <w:rFonts w:asciiTheme="minorHAnsi" w:hAnsiTheme="minorHAnsi" w:cstheme="minorHAnsi"/>
                <w:sz w:val="22"/>
                <w:szCs w:val="22"/>
              </w:rPr>
              <w:t>that involve</w:t>
            </w:r>
            <w:r w:rsidRPr="00736EF6">
              <w:rPr>
                <w:rFonts w:asciiTheme="minorHAnsi" w:hAnsiTheme="minorHAnsi" w:cstheme="minorHAnsi"/>
                <w:sz w:val="22"/>
                <w:szCs w:val="22"/>
              </w:rPr>
              <w:t xml:space="preserve"> the lighting of fires will be kept to a minimum or postponed all together. Any fire lighting activities will be assessed on a case-by-case basis. A good supply of water will be taken to the activity location prior to </w:t>
            </w:r>
            <w:r w:rsidRPr="00736EF6">
              <w:rPr>
                <w:rFonts w:asciiTheme="minorHAnsi" w:hAnsiTheme="minorHAnsi" w:cstheme="minorHAnsi"/>
                <w:sz w:val="22"/>
                <w:szCs w:val="22"/>
              </w:rPr>
              <w:lastRenderedPageBreak/>
              <w:t>lighting fires. In cases where a nearby grass/woodland fire threatens the site, the fire brigade should be called and any visits postponed. If a fire occurs during a school visit</w:t>
            </w:r>
            <w:r w:rsidR="00F97E4C" w:rsidRPr="00736EF6">
              <w:rPr>
                <w:rFonts w:asciiTheme="minorHAnsi" w:hAnsiTheme="minorHAnsi" w:cstheme="minorHAnsi"/>
                <w:sz w:val="22"/>
                <w:szCs w:val="22"/>
              </w:rPr>
              <w:t xml:space="preserve"> and there is potential of the site being at risk</w:t>
            </w:r>
            <w:r w:rsidRPr="00736EF6">
              <w:rPr>
                <w:rFonts w:asciiTheme="minorHAnsi" w:hAnsiTheme="minorHAnsi" w:cstheme="minorHAnsi"/>
                <w:sz w:val="22"/>
                <w:szCs w:val="22"/>
              </w:rPr>
              <w:t>, the group</w:t>
            </w:r>
            <w:r w:rsidR="00F97E4C" w:rsidRPr="00736EF6">
              <w:rPr>
                <w:rFonts w:asciiTheme="minorHAnsi" w:hAnsiTheme="minorHAnsi" w:cstheme="minorHAnsi"/>
                <w:sz w:val="22"/>
                <w:szCs w:val="22"/>
              </w:rPr>
              <w:t xml:space="preserve"> should leave the woodland immediately and return to the building. The fire brigade should then be notified </w:t>
            </w:r>
            <w:r w:rsidR="00A61748" w:rsidRPr="00736EF6">
              <w:rPr>
                <w:rFonts w:asciiTheme="minorHAnsi" w:hAnsiTheme="minorHAnsi" w:cstheme="minorHAnsi"/>
                <w:sz w:val="22"/>
                <w:szCs w:val="22"/>
              </w:rPr>
              <w:t>and the school staff to notify the coach company for the group to be collected</w:t>
            </w:r>
            <w:r w:rsidR="00766DAE" w:rsidRPr="00736EF6">
              <w:rPr>
                <w:rFonts w:asciiTheme="minorHAnsi" w:hAnsiTheme="minorHAnsi" w:cstheme="minorHAnsi"/>
                <w:sz w:val="22"/>
                <w:szCs w:val="22"/>
              </w:rPr>
              <w:t>. In extreme cases, the group should be walked along the pavement towards The Charltons village to await collection</w:t>
            </w:r>
            <w:r w:rsidR="00FE517F" w:rsidRPr="00736EF6">
              <w:rPr>
                <w:rFonts w:asciiTheme="minorHAnsi" w:hAnsiTheme="minorHAnsi" w:cstheme="minorHAnsi"/>
                <w:sz w:val="22"/>
                <w:szCs w:val="22"/>
              </w:rPr>
              <w:t>.</w:t>
            </w:r>
          </w:p>
        </w:tc>
        <w:tc>
          <w:tcPr>
            <w:tcW w:w="1836" w:type="dxa"/>
            <w:vAlign w:val="center"/>
          </w:tcPr>
          <w:p w14:paraId="71D103A4" w14:textId="4016F8A4" w:rsidR="000A37F9" w:rsidRPr="00736EF6" w:rsidRDefault="00F14ADE" w:rsidP="000A37F9">
            <w:pPr>
              <w:rPr>
                <w:rFonts w:cstheme="minorHAnsi"/>
              </w:rPr>
            </w:pPr>
            <w:r w:rsidRPr="00736EF6">
              <w:rPr>
                <w:rFonts w:cstheme="minorHAnsi"/>
              </w:rPr>
              <w:lastRenderedPageBreak/>
              <w:t>Low</w:t>
            </w:r>
          </w:p>
        </w:tc>
      </w:tr>
      <w:tr w:rsidR="00A61748" w14:paraId="5A7D43AF" w14:textId="77777777" w:rsidTr="0019607D">
        <w:trPr>
          <w:trHeight w:val="1077"/>
          <w:tblCellSpacing w:w="56" w:type="dxa"/>
        </w:trPr>
        <w:tc>
          <w:tcPr>
            <w:tcW w:w="3035" w:type="dxa"/>
            <w:vAlign w:val="center"/>
          </w:tcPr>
          <w:p w14:paraId="7C8AAC08" w14:textId="444EE1FC" w:rsidR="00A61748" w:rsidRPr="00736EF6" w:rsidRDefault="005A4AD8" w:rsidP="003044D9">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 xml:space="preserve">Safeguarding concern </w:t>
            </w:r>
          </w:p>
        </w:tc>
        <w:tc>
          <w:tcPr>
            <w:tcW w:w="1728" w:type="dxa"/>
            <w:vAlign w:val="center"/>
          </w:tcPr>
          <w:p w14:paraId="6EF6AEF5" w14:textId="3FA5C466" w:rsidR="00A61748" w:rsidRPr="00736EF6" w:rsidRDefault="00F37DD1" w:rsidP="000A37F9">
            <w:pPr>
              <w:rPr>
                <w:rFonts w:cstheme="minorHAnsi"/>
              </w:rPr>
            </w:pPr>
            <w:r w:rsidRPr="00736EF6">
              <w:rPr>
                <w:rFonts w:cstheme="minorHAnsi"/>
              </w:rPr>
              <w:t>Low</w:t>
            </w:r>
          </w:p>
        </w:tc>
        <w:tc>
          <w:tcPr>
            <w:tcW w:w="1904" w:type="dxa"/>
            <w:vAlign w:val="center"/>
          </w:tcPr>
          <w:p w14:paraId="08A2D72E" w14:textId="03D3C06E" w:rsidR="00A61748" w:rsidRPr="00736EF6" w:rsidRDefault="00216344" w:rsidP="008E5963">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6A25C205" w14:textId="7B7D7CC4" w:rsidR="00A61748" w:rsidRPr="00736EF6" w:rsidRDefault="00216344" w:rsidP="003329E6">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Emotional distress, risk of further suffering to a child</w:t>
            </w:r>
          </w:p>
        </w:tc>
        <w:tc>
          <w:tcPr>
            <w:tcW w:w="3870" w:type="dxa"/>
            <w:vAlign w:val="center"/>
          </w:tcPr>
          <w:p w14:paraId="45913081" w14:textId="1E1CFF22" w:rsidR="00A61748" w:rsidRPr="00736EF6" w:rsidRDefault="00FE517F" w:rsidP="00A61748">
            <w:pPr>
              <w:pStyle w:val="BodyText"/>
              <w:spacing w:before="2"/>
              <w:ind w:left="66"/>
              <w:rPr>
                <w:rFonts w:asciiTheme="minorHAnsi" w:hAnsiTheme="minorHAnsi" w:cstheme="minorHAnsi"/>
                <w:sz w:val="22"/>
                <w:szCs w:val="22"/>
              </w:rPr>
            </w:pPr>
            <w:r w:rsidRPr="00736EF6">
              <w:rPr>
                <w:rFonts w:asciiTheme="minorHAnsi" w:hAnsiTheme="minorHAnsi" w:cstheme="minorHAnsi"/>
                <w:sz w:val="22"/>
                <w:szCs w:val="22"/>
              </w:rPr>
              <w:t>All Trust staff hold a current Enhanced DBS certificate</w:t>
            </w:r>
            <w:r w:rsidR="00ED1278" w:rsidRPr="00736EF6">
              <w:rPr>
                <w:rFonts w:asciiTheme="minorHAnsi" w:hAnsiTheme="minorHAnsi" w:cstheme="minorHAnsi"/>
                <w:sz w:val="22"/>
                <w:szCs w:val="22"/>
              </w:rPr>
              <w:t xml:space="preserve"> </w:t>
            </w:r>
            <w:r w:rsidRPr="00736EF6">
              <w:rPr>
                <w:rFonts w:asciiTheme="minorHAnsi" w:hAnsiTheme="minorHAnsi" w:cstheme="minorHAnsi"/>
                <w:sz w:val="22"/>
                <w:szCs w:val="22"/>
              </w:rPr>
              <w:t xml:space="preserve">and will have completed any relevant Safeguarding training. </w:t>
            </w:r>
            <w:r w:rsidR="00216344" w:rsidRPr="00736EF6">
              <w:rPr>
                <w:rFonts w:asciiTheme="minorHAnsi" w:hAnsiTheme="minorHAnsi" w:cstheme="minorHAnsi"/>
                <w:sz w:val="22"/>
                <w:szCs w:val="22"/>
              </w:rPr>
              <w:t xml:space="preserve">If any Trust staff or volunteers have concerns </w:t>
            </w:r>
            <w:r w:rsidR="00ED1278" w:rsidRPr="00736EF6">
              <w:rPr>
                <w:rFonts w:asciiTheme="minorHAnsi" w:hAnsiTheme="minorHAnsi" w:cstheme="minorHAnsi"/>
                <w:sz w:val="22"/>
                <w:szCs w:val="22"/>
              </w:rPr>
              <w:t>about</w:t>
            </w:r>
            <w:r w:rsidR="00216344" w:rsidRPr="00736EF6">
              <w:rPr>
                <w:rFonts w:asciiTheme="minorHAnsi" w:hAnsiTheme="minorHAnsi" w:cstheme="minorHAnsi"/>
                <w:sz w:val="22"/>
                <w:szCs w:val="22"/>
              </w:rPr>
              <w:t xml:space="preserve"> a child’s wellbeing, the</w:t>
            </w:r>
            <w:r w:rsidR="007D699C" w:rsidRPr="00736EF6">
              <w:rPr>
                <w:rFonts w:asciiTheme="minorHAnsi" w:hAnsiTheme="minorHAnsi" w:cstheme="minorHAnsi"/>
                <w:sz w:val="22"/>
                <w:szCs w:val="22"/>
              </w:rPr>
              <w:t>y</w:t>
            </w:r>
            <w:r w:rsidR="00216344" w:rsidRPr="00736EF6">
              <w:rPr>
                <w:rFonts w:asciiTheme="minorHAnsi" w:hAnsiTheme="minorHAnsi" w:cstheme="minorHAnsi"/>
                <w:sz w:val="22"/>
                <w:szCs w:val="22"/>
              </w:rPr>
              <w:t xml:space="preserve"> are to inform a member of school staff</w:t>
            </w:r>
            <w:r w:rsidR="007D699C" w:rsidRPr="00736EF6">
              <w:rPr>
                <w:rFonts w:asciiTheme="minorHAnsi" w:hAnsiTheme="minorHAnsi" w:cstheme="minorHAnsi"/>
                <w:sz w:val="22"/>
                <w:szCs w:val="22"/>
              </w:rPr>
              <w:t xml:space="preserve"> of their </w:t>
            </w:r>
            <w:r w:rsidR="00251780" w:rsidRPr="00736EF6">
              <w:rPr>
                <w:rFonts w:asciiTheme="minorHAnsi" w:hAnsiTheme="minorHAnsi" w:cstheme="minorHAnsi"/>
                <w:sz w:val="22"/>
                <w:szCs w:val="22"/>
              </w:rPr>
              <w:t>concerns</w:t>
            </w:r>
            <w:r w:rsidR="007D699C" w:rsidRPr="00736EF6">
              <w:rPr>
                <w:rFonts w:asciiTheme="minorHAnsi" w:hAnsiTheme="minorHAnsi" w:cstheme="minorHAnsi"/>
                <w:sz w:val="22"/>
                <w:szCs w:val="22"/>
              </w:rPr>
              <w:t xml:space="preserve"> before making a report through the Trusts reporting procedure</w:t>
            </w:r>
            <w:r w:rsidR="007738C5" w:rsidRPr="00736EF6">
              <w:rPr>
                <w:rFonts w:asciiTheme="minorHAnsi" w:hAnsiTheme="minorHAnsi" w:cstheme="minorHAnsi"/>
                <w:sz w:val="22"/>
                <w:szCs w:val="22"/>
              </w:rPr>
              <w:t>.</w:t>
            </w:r>
          </w:p>
        </w:tc>
        <w:tc>
          <w:tcPr>
            <w:tcW w:w="1836" w:type="dxa"/>
            <w:vAlign w:val="center"/>
          </w:tcPr>
          <w:p w14:paraId="6DFE93E9" w14:textId="0B7587F9" w:rsidR="00A61748" w:rsidRPr="00736EF6" w:rsidRDefault="007D699C" w:rsidP="000A37F9">
            <w:pPr>
              <w:rPr>
                <w:rFonts w:cstheme="minorHAnsi"/>
              </w:rPr>
            </w:pPr>
            <w:r w:rsidRPr="00736EF6">
              <w:rPr>
                <w:rFonts w:cstheme="minorHAnsi"/>
              </w:rPr>
              <w:t>Low</w:t>
            </w:r>
          </w:p>
        </w:tc>
      </w:tr>
      <w:tr w:rsidR="00CE622B" w14:paraId="4A2EB041" w14:textId="77777777" w:rsidTr="0019607D">
        <w:trPr>
          <w:trHeight w:val="1077"/>
          <w:tblCellSpacing w:w="56" w:type="dxa"/>
        </w:trPr>
        <w:tc>
          <w:tcPr>
            <w:tcW w:w="3035" w:type="dxa"/>
            <w:vAlign w:val="center"/>
          </w:tcPr>
          <w:p w14:paraId="67954B5D" w14:textId="688F4ACF" w:rsidR="00CE622B" w:rsidRPr="00736EF6" w:rsidRDefault="00CE622B" w:rsidP="003044D9">
            <w:pPr>
              <w:pStyle w:val="BodyText"/>
              <w:spacing w:line="166" w:lineRule="exact"/>
              <w:ind w:left="41"/>
              <w:rPr>
                <w:rFonts w:asciiTheme="minorHAnsi" w:hAnsiTheme="minorHAnsi" w:cstheme="minorHAnsi"/>
                <w:sz w:val="22"/>
                <w:szCs w:val="22"/>
              </w:rPr>
            </w:pPr>
            <w:r>
              <w:rPr>
                <w:rFonts w:asciiTheme="minorHAnsi" w:hAnsiTheme="minorHAnsi" w:cstheme="minorHAnsi"/>
                <w:sz w:val="22"/>
                <w:szCs w:val="22"/>
              </w:rPr>
              <w:t>Members of the public- interference, abduction, attack</w:t>
            </w:r>
          </w:p>
        </w:tc>
        <w:tc>
          <w:tcPr>
            <w:tcW w:w="1728" w:type="dxa"/>
            <w:vAlign w:val="center"/>
          </w:tcPr>
          <w:p w14:paraId="65791433" w14:textId="333AA03D" w:rsidR="00CE622B" w:rsidRPr="00736EF6" w:rsidRDefault="00CE622B" w:rsidP="000A37F9">
            <w:pPr>
              <w:rPr>
                <w:rFonts w:cstheme="minorHAnsi"/>
              </w:rPr>
            </w:pPr>
            <w:r>
              <w:rPr>
                <w:rFonts w:cstheme="minorHAnsi"/>
              </w:rPr>
              <w:t>Low</w:t>
            </w:r>
          </w:p>
        </w:tc>
        <w:tc>
          <w:tcPr>
            <w:tcW w:w="1904" w:type="dxa"/>
            <w:vAlign w:val="center"/>
          </w:tcPr>
          <w:p w14:paraId="7108CFC7" w14:textId="6E927FD1" w:rsidR="00CE622B" w:rsidRPr="00736EF6" w:rsidRDefault="00CE622B" w:rsidP="008E5963">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7A17EAAB" w14:textId="67FD8C09" w:rsidR="00CE622B" w:rsidRPr="00736EF6" w:rsidRDefault="00CE622B" w:rsidP="003329E6">
            <w:pPr>
              <w:pStyle w:val="BodyText"/>
              <w:spacing w:line="166" w:lineRule="exact"/>
              <w:ind w:left="63"/>
              <w:rPr>
                <w:rFonts w:asciiTheme="minorHAnsi" w:hAnsiTheme="minorHAnsi" w:cstheme="minorHAnsi"/>
                <w:sz w:val="22"/>
                <w:szCs w:val="22"/>
              </w:rPr>
            </w:pPr>
            <w:r>
              <w:rPr>
                <w:rFonts w:asciiTheme="minorHAnsi" w:hAnsiTheme="minorHAnsi" w:cstheme="minorHAnsi"/>
                <w:sz w:val="22"/>
                <w:szCs w:val="22"/>
              </w:rPr>
              <w:t>Disruption to sessions, physical/verbal assault</w:t>
            </w:r>
            <w:r w:rsidR="006031D7">
              <w:rPr>
                <w:rFonts w:asciiTheme="minorHAnsi" w:hAnsiTheme="minorHAnsi" w:cstheme="minorHAnsi"/>
                <w:sz w:val="22"/>
                <w:szCs w:val="22"/>
              </w:rPr>
              <w:t xml:space="preserve"> and related injuries</w:t>
            </w:r>
            <w:r>
              <w:rPr>
                <w:rFonts w:asciiTheme="minorHAnsi" w:hAnsiTheme="minorHAnsi" w:cstheme="minorHAnsi"/>
                <w:sz w:val="22"/>
                <w:szCs w:val="22"/>
              </w:rPr>
              <w:t>, emotional distress</w:t>
            </w:r>
            <w:r w:rsidR="006031D7">
              <w:rPr>
                <w:rFonts w:asciiTheme="minorHAnsi" w:hAnsiTheme="minorHAnsi" w:cstheme="minorHAnsi"/>
                <w:sz w:val="22"/>
                <w:szCs w:val="22"/>
              </w:rPr>
              <w:t>, abduction of a child</w:t>
            </w:r>
          </w:p>
        </w:tc>
        <w:tc>
          <w:tcPr>
            <w:tcW w:w="3870" w:type="dxa"/>
            <w:vAlign w:val="center"/>
          </w:tcPr>
          <w:p w14:paraId="09146446" w14:textId="18959EBF" w:rsidR="00CE622B" w:rsidRDefault="00F2795D" w:rsidP="00A61748">
            <w:pPr>
              <w:pStyle w:val="BodyText"/>
              <w:spacing w:before="2"/>
              <w:ind w:left="66"/>
              <w:rPr>
                <w:rFonts w:asciiTheme="minorHAnsi" w:hAnsiTheme="minorHAnsi" w:cstheme="minorHAnsi"/>
                <w:sz w:val="22"/>
                <w:szCs w:val="22"/>
              </w:rPr>
            </w:pPr>
            <w:r>
              <w:rPr>
                <w:rFonts w:asciiTheme="minorHAnsi" w:hAnsiTheme="minorHAnsi" w:cstheme="minorHAnsi"/>
                <w:sz w:val="22"/>
                <w:szCs w:val="22"/>
              </w:rPr>
              <w:t>Interference</w:t>
            </w:r>
            <w:r w:rsidR="008739E4">
              <w:rPr>
                <w:rFonts w:asciiTheme="minorHAnsi" w:hAnsiTheme="minorHAnsi" w:cstheme="minorHAnsi"/>
                <w:sz w:val="22"/>
                <w:szCs w:val="22"/>
              </w:rPr>
              <w:t xml:space="preserve"> </w:t>
            </w:r>
            <w:r>
              <w:rPr>
                <w:rFonts w:asciiTheme="minorHAnsi" w:hAnsiTheme="minorHAnsi" w:cstheme="minorHAnsi"/>
                <w:sz w:val="22"/>
                <w:szCs w:val="22"/>
              </w:rPr>
              <w:t xml:space="preserve">- Trust and school staff will </w:t>
            </w:r>
            <w:r w:rsidR="008414E8">
              <w:rPr>
                <w:rFonts w:asciiTheme="minorHAnsi" w:hAnsiTheme="minorHAnsi" w:cstheme="minorHAnsi"/>
                <w:sz w:val="22"/>
                <w:szCs w:val="22"/>
              </w:rPr>
              <w:t>always accompany the group</w:t>
            </w:r>
            <w:r w:rsidR="00111A4A">
              <w:rPr>
                <w:rFonts w:asciiTheme="minorHAnsi" w:hAnsiTheme="minorHAnsi" w:cstheme="minorHAnsi"/>
                <w:sz w:val="22"/>
                <w:szCs w:val="22"/>
              </w:rPr>
              <w:t xml:space="preserve">, being aware of members of the public that may interfere with the group. Staff will direct </w:t>
            </w:r>
            <w:r w:rsidR="008414E8">
              <w:rPr>
                <w:rFonts w:asciiTheme="minorHAnsi" w:hAnsiTheme="minorHAnsi" w:cstheme="minorHAnsi"/>
                <w:sz w:val="22"/>
                <w:szCs w:val="22"/>
              </w:rPr>
              <w:t>them to leave if Staff feel the group is at risk. I</w:t>
            </w:r>
            <w:r w:rsidR="00C250AA">
              <w:rPr>
                <w:rFonts w:asciiTheme="minorHAnsi" w:hAnsiTheme="minorHAnsi" w:cstheme="minorHAnsi"/>
                <w:sz w:val="22"/>
                <w:szCs w:val="22"/>
              </w:rPr>
              <w:t>n</w:t>
            </w:r>
            <w:r w:rsidR="008414E8">
              <w:rPr>
                <w:rFonts w:asciiTheme="minorHAnsi" w:hAnsiTheme="minorHAnsi" w:cstheme="minorHAnsi"/>
                <w:sz w:val="22"/>
                <w:szCs w:val="22"/>
              </w:rPr>
              <w:t xml:space="preserve"> extreme cases, the group will be removed from the </w:t>
            </w:r>
            <w:r w:rsidR="00A712A0">
              <w:rPr>
                <w:rFonts w:asciiTheme="minorHAnsi" w:hAnsiTheme="minorHAnsi" w:cstheme="minorHAnsi"/>
                <w:sz w:val="22"/>
                <w:szCs w:val="22"/>
              </w:rPr>
              <w:t xml:space="preserve">area </w:t>
            </w:r>
            <w:r w:rsidR="008414E8">
              <w:rPr>
                <w:rFonts w:asciiTheme="minorHAnsi" w:hAnsiTheme="minorHAnsi" w:cstheme="minorHAnsi"/>
                <w:sz w:val="22"/>
                <w:szCs w:val="22"/>
              </w:rPr>
              <w:t xml:space="preserve">to </w:t>
            </w:r>
            <w:r w:rsidR="007F1BA6">
              <w:rPr>
                <w:rFonts w:asciiTheme="minorHAnsi" w:hAnsiTheme="minorHAnsi" w:cstheme="minorHAnsi"/>
                <w:sz w:val="22"/>
                <w:szCs w:val="22"/>
              </w:rPr>
              <w:t>the building and if needed, the police will be called.</w:t>
            </w:r>
          </w:p>
          <w:p w14:paraId="51C67FE1" w14:textId="77777777" w:rsidR="007F1BA6" w:rsidRDefault="007F1BA6" w:rsidP="00A61748">
            <w:pPr>
              <w:pStyle w:val="BodyText"/>
              <w:spacing w:before="2"/>
              <w:ind w:left="66"/>
              <w:rPr>
                <w:rFonts w:asciiTheme="minorHAnsi" w:hAnsiTheme="minorHAnsi" w:cstheme="minorHAnsi"/>
                <w:sz w:val="22"/>
                <w:szCs w:val="22"/>
              </w:rPr>
            </w:pPr>
            <w:r>
              <w:rPr>
                <w:rFonts w:asciiTheme="minorHAnsi" w:hAnsiTheme="minorHAnsi" w:cstheme="minorHAnsi"/>
                <w:sz w:val="22"/>
                <w:szCs w:val="22"/>
              </w:rPr>
              <w:lastRenderedPageBreak/>
              <w:t>Attack</w:t>
            </w:r>
            <w:r w:rsidR="009A27FC">
              <w:rPr>
                <w:rFonts w:asciiTheme="minorHAnsi" w:hAnsiTheme="minorHAnsi" w:cstheme="minorHAnsi"/>
                <w:sz w:val="22"/>
                <w:szCs w:val="22"/>
              </w:rPr>
              <w:t>- in the instance of any physical assault on any member of the group, including staff, the session will be stopped immediately</w:t>
            </w:r>
            <w:r w:rsidR="005A0C7F">
              <w:rPr>
                <w:rFonts w:asciiTheme="minorHAnsi" w:hAnsiTheme="minorHAnsi" w:cstheme="minorHAnsi"/>
                <w:sz w:val="22"/>
                <w:szCs w:val="22"/>
              </w:rPr>
              <w:t xml:space="preserve">, and the group removed to the building, if needed locking the doors. The police are to be called, first aid given where possible and safe to do so, and school staff consulted </w:t>
            </w:r>
            <w:r w:rsidR="004D6841">
              <w:rPr>
                <w:rFonts w:asciiTheme="minorHAnsi" w:hAnsiTheme="minorHAnsi" w:cstheme="minorHAnsi"/>
                <w:sz w:val="22"/>
                <w:szCs w:val="22"/>
              </w:rPr>
              <w:t xml:space="preserve">on whether they’re happy for the trip to continue. </w:t>
            </w:r>
          </w:p>
          <w:p w14:paraId="02929930" w14:textId="4133AAFD" w:rsidR="003C0B5D" w:rsidRPr="00736EF6" w:rsidRDefault="002430BB" w:rsidP="00A61748">
            <w:pPr>
              <w:pStyle w:val="BodyText"/>
              <w:spacing w:before="2"/>
              <w:ind w:left="66"/>
              <w:rPr>
                <w:rFonts w:asciiTheme="minorHAnsi" w:hAnsiTheme="minorHAnsi" w:cstheme="minorHAnsi"/>
                <w:sz w:val="22"/>
                <w:szCs w:val="22"/>
              </w:rPr>
            </w:pPr>
            <w:r>
              <w:rPr>
                <w:rFonts w:asciiTheme="minorHAnsi" w:hAnsiTheme="minorHAnsi" w:cstheme="minorHAnsi"/>
                <w:sz w:val="22"/>
                <w:szCs w:val="22"/>
              </w:rPr>
              <w:t>Missing child/</w:t>
            </w:r>
            <w:r w:rsidR="003C0B5D">
              <w:rPr>
                <w:rFonts w:asciiTheme="minorHAnsi" w:hAnsiTheme="minorHAnsi" w:cstheme="minorHAnsi"/>
                <w:sz w:val="22"/>
                <w:szCs w:val="22"/>
              </w:rPr>
              <w:t xml:space="preserve">Abduction- </w:t>
            </w:r>
            <w:r w:rsidR="00CE1B49">
              <w:rPr>
                <w:rFonts w:asciiTheme="minorHAnsi" w:hAnsiTheme="minorHAnsi" w:cstheme="minorHAnsi"/>
                <w:sz w:val="22"/>
                <w:szCs w:val="22"/>
              </w:rPr>
              <w:t>staff will conduct regular headcounts of the group</w:t>
            </w:r>
            <w:r w:rsidR="00896A8F">
              <w:rPr>
                <w:rFonts w:asciiTheme="minorHAnsi" w:hAnsiTheme="minorHAnsi" w:cstheme="minorHAnsi"/>
                <w:sz w:val="22"/>
                <w:szCs w:val="22"/>
              </w:rPr>
              <w:t>. If a child is found to be missing</w:t>
            </w:r>
            <w:r w:rsidR="000F1A21">
              <w:rPr>
                <w:rFonts w:asciiTheme="minorHAnsi" w:hAnsiTheme="minorHAnsi" w:cstheme="minorHAnsi"/>
                <w:sz w:val="22"/>
                <w:szCs w:val="22"/>
              </w:rPr>
              <w:t xml:space="preserve">, </w:t>
            </w:r>
            <w:r w:rsidR="00435CB0">
              <w:rPr>
                <w:rFonts w:asciiTheme="minorHAnsi" w:hAnsiTheme="minorHAnsi" w:cstheme="minorHAnsi"/>
                <w:sz w:val="22"/>
                <w:szCs w:val="22"/>
              </w:rPr>
              <w:t>the Trusts Missing Child policy is to be followed</w:t>
            </w:r>
            <w:r>
              <w:rPr>
                <w:rFonts w:asciiTheme="minorHAnsi" w:hAnsiTheme="minorHAnsi" w:cstheme="minorHAnsi"/>
                <w:sz w:val="22"/>
                <w:szCs w:val="22"/>
              </w:rPr>
              <w:t>.</w:t>
            </w:r>
          </w:p>
        </w:tc>
        <w:tc>
          <w:tcPr>
            <w:tcW w:w="1836" w:type="dxa"/>
            <w:vAlign w:val="center"/>
          </w:tcPr>
          <w:p w14:paraId="4D0B6BAD" w14:textId="65F0CFFD" w:rsidR="00CE622B" w:rsidRPr="00736EF6" w:rsidRDefault="006031D7" w:rsidP="000A37F9">
            <w:pPr>
              <w:rPr>
                <w:rFonts w:cstheme="minorHAnsi"/>
              </w:rPr>
            </w:pPr>
            <w:r>
              <w:rPr>
                <w:rFonts w:cstheme="minorHAnsi"/>
              </w:rPr>
              <w:lastRenderedPageBreak/>
              <w:t>Low</w:t>
            </w:r>
          </w:p>
        </w:tc>
      </w:tr>
      <w:tr w:rsidR="005C566C" w14:paraId="124FFF36" w14:textId="77777777" w:rsidTr="0019607D">
        <w:trPr>
          <w:trHeight w:val="1077"/>
          <w:tblCellSpacing w:w="56" w:type="dxa"/>
        </w:trPr>
        <w:tc>
          <w:tcPr>
            <w:tcW w:w="3035" w:type="dxa"/>
            <w:vAlign w:val="center"/>
          </w:tcPr>
          <w:p w14:paraId="1FA1975E" w14:textId="4F676339" w:rsidR="005C566C" w:rsidRPr="00736EF6" w:rsidRDefault="005C566C" w:rsidP="005C566C">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Collision with traffic</w:t>
            </w:r>
          </w:p>
        </w:tc>
        <w:tc>
          <w:tcPr>
            <w:tcW w:w="1728" w:type="dxa"/>
            <w:vAlign w:val="center"/>
          </w:tcPr>
          <w:p w14:paraId="1538B87C" w14:textId="77769932" w:rsidR="005C566C" w:rsidRPr="00736EF6" w:rsidRDefault="005C566C" w:rsidP="005C566C">
            <w:pPr>
              <w:rPr>
                <w:rFonts w:cstheme="minorHAnsi"/>
              </w:rPr>
            </w:pPr>
            <w:r w:rsidRPr="00736EF6">
              <w:rPr>
                <w:rFonts w:cstheme="minorHAnsi"/>
              </w:rPr>
              <w:t>Low</w:t>
            </w:r>
          </w:p>
        </w:tc>
        <w:tc>
          <w:tcPr>
            <w:tcW w:w="1904" w:type="dxa"/>
            <w:vAlign w:val="center"/>
          </w:tcPr>
          <w:p w14:paraId="3C0A1D87" w14:textId="6C454271" w:rsidR="005C566C" w:rsidRPr="00736EF6" w:rsidRDefault="005C566C" w:rsidP="005C566C">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6B1B8B86" w14:textId="71244C9E" w:rsidR="005C566C" w:rsidRPr="00736EF6" w:rsidRDefault="005C566C" w:rsidP="00114AD6">
            <w:pPr>
              <w:pStyle w:val="BodyText"/>
              <w:spacing w:line="166" w:lineRule="exact"/>
              <w:rPr>
                <w:rFonts w:asciiTheme="minorHAnsi" w:hAnsiTheme="minorHAnsi" w:cstheme="minorHAnsi"/>
                <w:sz w:val="22"/>
                <w:szCs w:val="22"/>
              </w:rPr>
            </w:pPr>
            <w:r w:rsidRPr="00736EF6">
              <w:rPr>
                <w:rFonts w:asciiTheme="minorHAnsi" w:hAnsiTheme="minorHAnsi" w:cstheme="minorHAnsi"/>
                <w:sz w:val="22"/>
                <w:szCs w:val="22"/>
              </w:rPr>
              <w:t xml:space="preserve">Falling into the road, injury or death from collisions with </w:t>
            </w:r>
            <w:r w:rsidR="00ED7F02">
              <w:rPr>
                <w:rFonts w:asciiTheme="minorHAnsi" w:hAnsiTheme="minorHAnsi" w:cstheme="minorHAnsi"/>
                <w:sz w:val="22"/>
                <w:szCs w:val="22"/>
              </w:rPr>
              <w:t>v</w:t>
            </w:r>
            <w:r w:rsidRPr="00736EF6">
              <w:rPr>
                <w:rFonts w:asciiTheme="minorHAnsi" w:hAnsiTheme="minorHAnsi" w:cstheme="minorHAnsi"/>
                <w:sz w:val="22"/>
                <w:szCs w:val="22"/>
              </w:rPr>
              <w:t>ehicles</w:t>
            </w:r>
          </w:p>
        </w:tc>
        <w:tc>
          <w:tcPr>
            <w:tcW w:w="3870" w:type="dxa"/>
            <w:vAlign w:val="center"/>
          </w:tcPr>
          <w:p w14:paraId="1AC47876" w14:textId="46136984" w:rsidR="005C566C" w:rsidRPr="00736EF6" w:rsidRDefault="00D71434" w:rsidP="00D372A9">
            <w:pPr>
              <w:rPr>
                <w:rFonts w:cstheme="minorHAnsi"/>
              </w:rPr>
            </w:pPr>
            <w:r w:rsidRPr="00736EF6">
              <w:rPr>
                <w:rFonts w:cstheme="minorHAnsi"/>
              </w:rPr>
              <w:t>Trust staff will supervise groups when entering and leaving via the car park. An area for eating outside will be clearly marked off with traffic cones. When walking across the site, Trust staff will move groups away from car park as soon as possible. If walking along pavements and footpaths next to roads, the g</w:t>
            </w:r>
            <w:r w:rsidR="005C566C" w:rsidRPr="00736EF6">
              <w:rPr>
                <w:rFonts w:cstheme="minorHAnsi"/>
              </w:rPr>
              <w:t xml:space="preserve">roup will be told to walk in single file, with TVWT staff member at the front and rear of the line. TVWT staff will be wearing hi viz jackets. School staff will be instructed to disperse throughout the line to manage the walk safely and ensure no child walks in the road. A first aid kit and fully charged mobile phone will be carried when off site. Crossing the roads will only be done on sections of road where there is </w:t>
            </w:r>
            <w:r w:rsidR="005C566C" w:rsidRPr="00736EF6">
              <w:rPr>
                <w:rFonts w:cstheme="minorHAnsi"/>
              </w:rPr>
              <w:lastRenderedPageBreak/>
              <w:t>a good view in both directions that provide staff and on-coming drivers a clear view. 2 staff shall act as crossing guides with the group crossing between them.</w:t>
            </w:r>
          </w:p>
        </w:tc>
        <w:tc>
          <w:tcPr>
            <w:tcW w:w="1836" w:type="dxa"/>
            <w:vAlign w:val="center"/>
          </w:tcPr>
          <w:p w14:paraId="7E4E062E" w14:textId="50A84F68" w:rsidR="005C566C" w:rsidRPr="00736EF6" w:rsidRDefault="005C566C" w:rsidP="005C566C">
            <w:pPr>
              <w:rPr>
                <w:rFonts w:cstheme="minorHAnsi"/>
              </w:rPr>
            </w:pPr>
            <w:r w:rsidRPr="00736EF6">
              <w:rPr>
                <w:rFonts w:cstheme="minorHAnsi"/>
              </w:rPr>
              <w:lastRenderedPageBreak/>
              <w:t>Low</w:t>
            </w:r>
          </w:p>
        </w:tc>
      </w:tr>
      <w:tr w:rsidR="00D372A9" w14:paraId="5DC25DFC" w14:textId="77777777" w:rsidTr="0019607D">
        <w:trPr>
          <w:trHeight w:val="1077"/>
          <w:tblCellSpacing w:w="56" w:type="dxa"/>
        </w:trPr>
        <w:tc>
          <w:tcPr>
            <w:tcW w:w="3035" w:type="dxa"/>
            <w:vAlign w:val="center"/>
          </w:tcPr>
          <w:p w14:paraId="07203CD3" w14:textId="163B31D9" w:rsidR="00D372A9" w:rsidRPr="00736EF6" w:rsidRDefault="00AC444D" w:rsidP="005C566C">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Low hanging branches, vegetation at head height</w:t>
            </w:r>
          </w:p>
        </w:tc>
        <w:tc>
          <w:tcPr>
            <w:tcW w:w="1728" w:type="dxa"/>
            <w:vAlign w:val="center"/>
          </w:tcPr>
          <w:p w14:paraId="7ACA2AB6" w14:textId="7BCAF3BE" w:rsidR="00D372A9" w:rsidRPr="00736EF6" w:rsidRDefault="00AC444D" w:rsidP="005C566C">
            <w:pPr>
              <w:rPr>
                <w:rFonts w:cstheme="minorHAnsi"/>
              </w:rPr>
            </w:pPr>
            <w:r w:rsidRPr="00736EF6">
              <w:rPr>
                <w:rFonts w:cstheme="minorHAnsi"/>
              </w:rPr>
              <w:t>Low</w:t>
            </w:r>
          </w:p>
        </w:tc>
        <w:tc>
          <w:tcPr>
            <w:tcW w:w="1904" w:type="dxa"/>
            <w:vAlign w:val="center"/>
          </w:tcPr>
          <w:p w14:paraId="38D593EF" w14:textId="073AE8D6" w:rsidR="00D372A9" w:rsidRPr="00736EF6" w:rsidRDefault="00980069" w:rsidP="005C566C">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74990F90" w14:textId="6A2022CE" w:rsidR="00D372A9" w:rsidRPr="00736EF6" w:rsidRDefault="00B31BBB" w:rsidP="005C566C">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Eye and face injuries</w:t>
            </w:r>
          </w:p>
        </w:tc>
        <w:tc>
          <w:tcPr>
            <w:tcW w:w="3870" w:type="dxa"/>
            <w:vAlign w:val="center"/>
          </w:tcPr>
          <w:p w14:paraId="2EF6FC0D" w14:textId="33604925" w:rsidR="00D372A9" w:rsidRPr="00736EF6" w:rsidRDefault="00B31BBB" w:rsidP="00D372A9">
            <w:pPr>
              <w:rPr>
                <w:rFonts w:cstheme="minorHAnsi"/>
              </w:rPr>
            </w:pPr>
            <w:r w:rsidRPr="00736EF6">
              <w:rPr>
                <w:rFonts w:cstheme="minorHAnsi"/>
              </w:rPr>
              <w:t xml:space="preserve">Paths are regularly </w:t>
            </w:r>
            <w:r w:rsidR="00813E65" w:rsidRPr="00736EF6">
              <w:rPr>
                <w:rFonts w:cstheme="minorHAnsi"/>
              </w:rPr>
              <w:t>checked,</w:t>
            </w:r>
            <w:r w:rsidRPr="00736EF6">
              <w:rPr>
                <w:rFonts w:cstheme="minorHAnsi"/>
              </w:rPr>
              <w:t xml:space="preserve"> low hanging vegetation is removed, groups keep to maintained areas during visits</w:t>
            </w:r>
          </w:p>
        </w:tc>
        <w:tc>
          <w:tcPr>
            <w:tcW w:w="1836" w:type="dxa"/>
            <w:vAlign w:val="center"/>
          </w:tcPr>
          <w:p w14:paraId="54305890" w14:textId="11978E44" w:rsidR="00D372A9" w:rsidRPr="00736EF6" w:rsidRDefault="00B31BBB" w:rsidP="005C566C">
            <w:pPr>
              <w:rPr>
                <w:rFonts w:cstheme="minorHAnsi"/>
              </w:rPr>
            </w:pPr>
            <w:r w:rsidRPr="00736EF6">
              <w:rPr>
                <w:rFonts w:cstheme="minorHAnsi"/>
              </w:rPr>
              <w:t>Low</w:t>
            </w:r>
          </w:p>
        </w:tc>
      </w:tr>
      <w:tr w:rsidR="00B31BBB" w14:paraId="3CD999C3" w14:textId="77777777" w:rsidTr="0019607D">
        <w:trPr>
          <w:trHeight w:val="1077"/>
          <w:tblCellSpacing w:w="56" w:type="dxa"/>
        </w:trPr>
        <w:tc>
          <w:tcPr>
            <w:tcW w:w="3035" w:type="dxa"/>
            <w:vAlign w:val="center"/>
          </w:tcPr>
          <w:p w14:paraId="14BFC0A1" w14:textId="3489B526" w:rsidR="00B31BBB" w:rsidRPr="00736EF6" w:rsidRDefault="00B31BBB" w:rsidP="005C566C">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 xml:space="preserve">Dogs- attacks and </w:t>
            </w:r>
            <w:r w:rsidR="00BD59B0" w:rsidRPr="00736EF6">
              <w:rPr>
                <w:rFonts w:asciiTheme="minorHAnsi" w:hAnsiTheme="minorHAnsi" w:cstheme="minorHAnsi"/>
                <w:sz w:val="22"/>
                <w:szCs w:val="22"/>
              </w:rPr>
              <w:t>feces</w:t>
            </w:r>
          </w:p>
        </w:tc>
        <w:tc>
          <w:tcPr>
            <w:tcW w:w="1728" w:type="dxa"/>
            <w:vAlign w:val="center"/>
          </w:tcPr>
          <w:p w14:paraId="1B4DA14E" w14:textId="586A6EB7" w:rsidR="00B31BBB" w:rsidRPr="00736EF6" w:rsidRDefault="00B31BBB" w:rsidP="005C566C">
            <w:pPr>
              <w:rPr>
                <w:rFonts w:cstheme="minorHAnsi"/>
              </w:rPr>
            </w:pPr>
            <w:r w:rsidRPr="00736EF6">
              <w:rPr>
                <w:rFonts w:cstheme="minorHAnsi"/>
              </w:rPr>
              <w:t>Low</w:t>
            </w:r>
          </w:p>
        </w:tc>
        <w:tc>
          <w:tcPr>
            <w:tcW w:w="1904" w:type="dxa"/>
            <w:vAlign w:val="center"/>
          </w:tcPr>
          <w:p w14:paraId="0C31E563" w14:textId="4DEC7F8C" w:rsidR="00B31BBB" w:rsidRPr="00736EF6" w:rsidRDefault="002358DC" w:rsidP="005C566C">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7139B558" w14:textId="27B73972" w:rsidR="00B31BBB" w:rsidRPr="00736EF6" w:rsidRDefault="004C02E8" w:rsidP="005C566C">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 xml:space="preserve">Bites, illness from </w:t>
            </w:r>
            <w:r w:rsidR="00BD59B0" w:rsidRPr="00736EF6">
              <w:rPr>
                <w:rFonts w:asciiTheme="minorHAnsi" w:hAnsiTheme="minorHAnsi" w:cstheme="minorHAnsi"/>
                <w:sz w:val="22"/>
                <w:szCs w:val="22"/>
              </w:rPr>
              <w:t>feces</w:t>
            </w:r>
            <w:r w:rsidRPr="00736EF6">
              <w:rPr>
                <w:rFonts w:asciiTheme="minorHAnsi" w:hAnsiTheme="minorHAnsi" w:cstheme="minorHAnsi"/>
                <w:sz w:val="22"/>
                <w:szCs w:val="22"/>
              </w:rPr>
              <w:t xml:space="preserve">, emotional distress </w:t>
            </w:r>
          </w:p>
        </w:tc>
        <w:tc>
          <w:tcPr>
            <w:tcW w:w="3870" w:type="dxa"/>
            <w:vAlign w:val="center"/>
          </w:tcPr>
          <w:p w14:paraId="4DEEDB84" w14:textId="6CFB1792" w:rsidR="00B31BBB" w:rsidRPr="00736EF6" w:rsidRDefault="00813E65" w:rsidP="00D372A9">
            <w:pPr>
              <w:rPr>
                <w:rFonts w:cstheme="minorHAnsi"/>
              </w:rPr>
            </w:pPr>
            <w:r w:rsidRPr="00736EF6">
              <w:rPr>
                <w:rFonts w:cstheme="minorHAnsi"/>
              </w:rPr>
              <w:t xml:space="preserve">There are dog bins at the entrance to Woodhill Meadows along with signs asking for dogs to be on leads. </w:t>
            </w:r>
            <w:r w:rsidR="00561D95" w:rsidRPr="00736EF6">
              <w:rPr>
                <w:rFonts w:cstheme="minorHAnsi"/>
              </w:rPr>
              <w:t>Participants will be told to avoid dogs where possible. If a bite occurs, first aid will be given and an accident form complete</w:t>
            </w:r>
            <w:r w:rsidR="00EB4D4F" w:rsidRPr="00736EF6">
              <w:rPr>
                <w:rFonts w:cstheme="minorHAnsi"/>
              </w:rPr>
              <w:t>d</w:t>
            </w:r>
          </w:p>
        </w:tc>
        <w:tc>
          <w:tcPr>
            <w:tcW w:w="1836" w:type="dxa"/>
            <w:vAlign w:val="center"/>
          </w:tcPr>
          <w:p w14:paraId="5F683C2E" w14:textId="40658B27" w:rsidR="00B31BBB" w:rsidRPr="00736EF6" w:rsidRDefault="00EB4D4F" w:rsidP="005C566C">
            <w:pPr>
              <w:rPr>
                <w:rFonts w:cstheme="minorHAnsi"/>
              </w:rPr>
            </w:pPr>
            <w:r w:rsidRPr="00736EF6">
              <w:rPr>
                <w:rFonts w:cstheme="minorHAnsi"/>
              </w:rPr>
              <w:t>Low</w:t>
            </w:r>
          </w:p>
        </w:tc>
      </w:tr>
      <w:tr w:rsidR="00EB4D4F" w14:paraId="0D0093ED" w14:textId="77777777" w:rsidTr="0019607D">
        <w:trPr>
          <w:trHeight w:val="1077"/>
          <w:tblCellSpacing w:w="56" w:type="dxa"/>
        </w:trPr>
        <w:tc>
          <w:tcPr>
            <w:tcW w:w="3035" w:type="dxa"/>
            <w:vAlign w:val="center"/>
          </w:tcPr>
          <w:p w14:paraId="5BC9D8CC" w14:textId="28792429" w:rsidR="00EB4D4F" w:rsidRPr="00736EF6" w:rsidRDefault="000C7D36" w:rsidP="005C566C">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 xml:space="preserve">Insect </w:t>
            </w:r>
            <w:r w:rsidR="002358DC" w:rsidRPr="00736EF6">
              <w:rPr>
                <w:rFonts w:asciiTheme="minorHAnsi" w:hAnsiTheme="minorHAnsi" w:cstheme="minorHAnsi"/>
                <w:sz w:val="22"/>
                <w:szCs w:val="22"/>
              </w:rPr>
              <w:t>bites and stings</w:t>
            </w:r>
            <w:r w:rsidR="00EC1AF7" w:rsidRPr="00736EF6">
              <w:rPr>
                <w:rFonts w:asciiTheme="minorHAnsi" w:hAnsiTheme="minorHAnsi" w:cstheme="minorHAnsi"/>
                <w:sz w:val="22"/>
                <w:szCs w:val="22"/>
              </w:rPr>
              <w:t xml:space="preserve">, plant stings </w:t>
            </w:r>
            <w:r w:rsidR="00187024" w:rsidRPr="00736EF6">
              <w:rPr>
                <w:rFonts w:asciiTheme="minorHAnsi" w:hAnsiTheme="minorHAnsi" w:cstheme="minorHAnsi"/>
                <w:sz w:val="22"/>
                <w:szCs w:val="22"/>
              </w:rPr>
              <w:t>and poisonings</w:t>
            </w:r>
          </w:p>
        </w:tc>
        <w:tc>
          <w:tcPr>
            <w:tcW w:w="1728" w:type="dxa"/>
            <w:vAlign w:val="center"/>
          </w:tcPr>
          <w:p w14:paraId="698EE4D8" w14:textId="2EC0119D" w:rsidR="00EB4D4F" w:rsidRPr="00736EF6" w:rsidRDefault="002358DC" w:rsidP="005C566C">
            <w:pPr>
              <w:rPr>
                <w:rFonts w:cstheme="minorHAnsi"/>
              </w:rPr>
            </w:pPr>
            <w:r w:rsidRPr="00736EF6">
              <w:rPr>
                <w:rFonts w:cstheme="minorHAnsi"/>
              </w:rPr>
              <w:t>Medium</w:t>
            </w:r>
          </w:p>
        </w:tc>
        <w:tc>
          <w:tcPr>
            <w:tcW w:w="1904" w:type="dxa"/>
            <w:vAlign w:val="center"/>
          </w:tcPr>
          <w:p w14:paraId="29EE3166" w14:textId="04E5FEE5" w:rsidR="00EB4D4F" w:rsidRPr="00736EF6" w:rsidRDefault="002358DC" w:rsidP="005C566C">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31E9E45B" w14:textId="61C83458" w:rsidR="00EB4D4F" w:rsidRPr="00736EF6" w:rsidRDefault="009A53DB" w:rsidP="005C566C">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 xml:space="preserve">Stings, allergic reactions, </w:t>
            </w:r>
            <w:r w:rsidR="00EC36BE" w:rsidRPr="00736EF6">
              <w:rPr>
                <w:rFonts w:asciiTheme="minorHAnsi" w:hAnsiTheme="minorHAnsi" w:cstheme="minorHAnsi"/>
                <w:sz w:val="22"/>
                <w:szCs w:val="22"/>
              </w:rPr>
              <w:t>anaphylaxis</w:t>
            </w:r>
          </w:p>
        </w:tc>
        <w:tc>
          <w:tcPr>
            <w:tcW w:w="3870" w:type="dxa"/>
            <w:vAlign w:val="center"/>
          </w:tcPr>
          <w:p w14:paraId="3C3816BC" w14:textId="77777777" w:rsidR="00EB4D4F" w:rsidRPr="00736EF6" w:rsidRDefault="00C735F1" w:rsidP="00D372A9">
            <w:pPr>
              <w:rPr>
                <w:rFonts w:cstheme="minorHAnsi"/>
              </w:rPr>
            </w:pPr>
            <w:r w:rsidRPr="00736EF6">
              <w:rPr>
                <w:rFonts w:cstheme="minorHAnsi"/>
              </w:rPr>
              <w:t>School staff will be reminded to ensure any children who require it bring medication on the trip, and that staff are responsible for administering any medication</w:t>
            </w:r>
            <w:r w:rsidR="00EC1AF7" w:rsidRPr="00736EF6">
              <w:rPr>
                <w:rFonts w:cstheme="minorHAnsi"/>
              </w:rPr>
              <w:t>, and informing Trust staff of any pupils with allergies</w:t>
            </w:r>
            <w:r w:rsidR="00187024" w:rsidRPr="00736EF6">
              <w:rPr>
                <w:rFonts w:cstheme="minorHAnsi"/>
              </w:rPr>
              <w:t>.</w:t>
            </w:r>
          </w:p>
          <w:p w14:paraId="74EA49C7" w14:textId="6DF8868A" w:rsidR="00187024" w:rsidRPr="00736EF6" w:rsidRDefault="00187024" w:rsidP="00D372A9">
            <w:pPr>
              <w:rPr>
                <w:rFonts w:cstheme="minorHAnsi"/>
              </w:rPr>
            </w:pPr>
            <w:r w:rsidRPr="00736EF6">
              <w:rPr>
                <w:rFonts w:cstheme="minorHAnsi"/>
              </w:rPr>
              <w:t xml:space="preserve">Pupils will be told not to consume any berries or parts of plants found during a </w:t>
            </w:r>
            <w:r w:rsidR="00342F25" w:rsidRPr="00736EF6">
              <w:rPr>
                <w:rFonts w:cstheme="minorHAnsi"/>
              </w:rPr>
              <w:t>session and</w:t>
            </w:r>
            <w:r w:rsidRPr="00736EF6">
              <w:rPr>
                <w:rFonts w:cstheme="minorHAnsi"/>
              </w:rPr>
              <w:t xml:space="preserve"> will be told to wash hands before eating </w:t>
            </w:r>
            <w:r w:rsidR="007C732A" w:rsidRPr="00736EF6">
              <w:rPr>
                <w:rFonts w:cstheme="minorHAnsi"/>
              </w:rPr>
              <w:t>and before leaving.</w:t>
            </w:r>
          </w:p>
        </w:tc>
        <w:tc>
          <w:tcPr>
            <w:tcW w:w="1836" w:type="dxa"/>
            <w:vAlign w:val="center"/>
          </w:tcPr>
          <w:p w14:paraId="5B1D4583" w14:textId="37F85F79" w:rsidR="00EB4D4F" w:rsidRPr="00736EF6" w:rsidRDefault="00EC1AF7" w:rsidP="005C566C">
            <w:pPr>
              <w:rPr>
                <w:rFonts w:cstheme="minorHAnsi"/>
              </w:rPr>
            </w:pPr>
            <w:r w:rsidRPr="00736EF6">
              <w:rPr>
                <w:rFonts w:cstheme="minorHAnsi"/>
              </w:rPr>
              <w:t>Low</w:t>
            </w:r>
          </w:p>
        </w:tc>
      </w:tr>
      <w:tr w:rsidR="00294140" w14:paraId="7A26E478" w14:textId="77777777" w:rsidTr="0019607D">
        <w:trPr>
          <w:trHeight w:val="1077"/>
          <w:tblCellSpacing w:w="56" w:type="dxa"/>
        </w:trPr>
        <w:tc>
          <w:tcPr>
            <w:tcW w:w="3035" w:type="dxa"/>
            <w:vAlign w:val="center"/>
          </w:tcPr>
          <w:p w14:paraId="1B4768AF" w14:textId="3EF86A6D" w:rsidR="00294140" w:rsidRPr="00736EF6" w:rsidRDefault="00156AA3" w:rsidP="005C566C">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Falling in water</w:t>
            </w:r>
          </w:p>
        </w:tc>
        <w:tc>
          <w:tcPr>
            <w:tcW w:w="1728" w:type="dxa"/>
            <w:vAlign w:val="center"/>
          </w:tcPr>
          <w:p w14:paraId="1D87C4A3" w14:textId="40069A30" w:rsidR="00294140" w:rsidRPr="00736EF6" w:rsidRDefault="00156AA3" w:rsidP="005C566C">
            <w:pPr>
              <w:rPr>
                <w:rFonts w:cstheme="minorHAnsi"/>
              </w:rPr>
            </w:pPr>
            <w:r w:rsidRPr="00736EF6">
              <w:rPr>
                <w:rFonts w:cstheme="minorHAnsi"/>
              </w:rPr>
              <w:t>Medium</w:t>
            </w:r>
          </w:p>
        </w:tc>
        <w:tc>
          <w:tcPr>
            <w:tcW w:w="1904" w:type="dxa"/>
            <w:vAlign w:val="center"/>
          </w:tcPr>
          <w:p w14:paraId="7C8F6A7E" w14:textId="25C68A0B" w:rsidR="00294140" w:rsidRPr="00736EF6" w:rsidRDefault="001F137C" w:rsidP="005C566C">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24F55657" w14:textId="1107A587" w:rsidR="00294140" w:rsidRPr="00736EF6" w:rsidRDefault="001F137C" w:rsidP="005C566C">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Drow</w:t>
            </w:r>
            <w:r w:rsidR="004B23B9" w:rsidRPr="00736EF6">
              <w:rPr>
                <w:rFonts w:asciiTheme="minorHAnsi" w:hAnsiTheme="minorHAnsi" w:cstheme="minorHAnsi"/>
                <w:sz w:val="22"/>
                <w:szCs w:val="22"/>
              </w:rPr>
              <w:t>n</w:t>
            </w:r>
            <w:r w:rsidRPr="00736EF6">
              <w:rPr>
                <w:rFonts w:asciiTheme="minorHAnsi" w:hAnsiTheme="minorHAnsi" w:cstheme="minorHAnsi"/>
                <w:sz w:val="22"/>
                <w:szCs w:val="22"/>
              </w:rPr>
              <w:t>ing, water-</w:t>
            </w:r>
            <w:r w:rsidR="004B23B9" w:rsidRPr="00736EF6">
              <w:rPr>
                <w:rFonts w:asciiTheme="minorHAnsi" w:hAnsiTheme="minorHAnsi" w:cstheme="minorHAnsi"/>
                <w:sz w:val="22"/>
                <w:szCs w:val="22"/>
              </w:rPr>
              <w:t>borne</w:t>
            </w:r>
            <w:r w:rsidRPr="00736EF6">
              <w:rPr>
                <w:rFonts w:asciiTheme="minorHAnsi" w:hAnsiTheme="minorHAnsi" w:cstheme="minorHAnsi"/>
                <w:sz w:val="22"/>
                <w:szCs w:val="22"/>
              </w:rPr>
              <w:t xml:space="preserve"> diseases, </w:t>
            </w:r>
            <w:r w:rsidR="009B56D8" w:rsidRPr="00736EF6">
              <w:rPr>
                <w:rFonts w:asciiTheme="minorHAnsi" w:hAnsiTheme="minorHAnsi" w:cstheme="minorHAnsi"/>
                <w:sz w:val="22"/>
                <w:szCs w:val="22"/>
              </w:rPr>
              <w:t>illness from ingesting pond water</w:t>
            </w:r>
            <w:r w:rsidR="00BE2CB9" w:rsidRPr="00736EF6">
              <w:rPr>
                <w:rFonts w:asciiTheme="minorHAnsi" w:hAnsiTheme="minorHAnsi" w:cstheme="minorHAnsi"/>
                <w:sz w:val="22"/>
                <w:szCs w:val="22"/>
              </w:rPr>
              <w:t>, I jury from colliding with structures or underwater hazards</w:t>
            </w:r>
          </w:p>
        </w:tc>
        <w:tc>
          <w:tcPr>
            <w:tcW w:w="3870" w:type="dxa"/>
            <w:vAlign w:val="center"/>
          </w:tcPr>
          <w:p w14:paraId="72FE171A" w14:textId="6B8A8883" w:rsidR="00294140" w:rsidRPr="00736EF6" w:rsidRDefault="00B41DD7" w:rsidP="00D372A9">
            <w:pPr>
              <w:rPr>
                <w:rFonts w:cstheme="minorHAnsi"/>
              </w:rPr>
            </w:pPr>
            <w:r w:rsidRPr="00736EF6">
              <w:rPr>
                <w:rFonts w:cstheme="minorHAnsi"/>
              </w:rPr>
              <w:t xml:space="preserve">Participants will be told correct method for pond dipping to reduce the risk </w:t>
            </w:r>
            <w:r w:rsidR="00181C2C" w:rsidRPr="00736EF6">
              <w:rPr>
                <w:rFonts w:cstheme="minorHAnsi"/>
              </w:rPr>
              <w:t xml:space="preserve">of them falling in. Participants will be told not to climb on any fencing, railings, or bridge sides near or over water. Any participant who falls in the water will be </w:t>
            </w:r>
            <w:r w:rsidR="00181C2C" w:rsidRPr="00736EF6">
              <w:rPr>
                <w:rFonts w:cstheme="minorHAnsi"/>
              </w:rPr>
              <w:lastRenderedPageBreak/>
              <w:t>assisted out the water by staff and then taken back to the main office</w:t>
            </w:r>
            <w:r w:rsidR="005A0876" w:rsidRPr="00736EF6">
              <w:rPr>
                <w:rFonts w:cstheme="minorHAnsi"/>
              </w:rPr>
              <w:t xml:space="preserve">. A member of Trust staff will </w:t>
            </w:r>
            <w:r w:rsidR="00B43E09" w:rsidRPr="00736EF6">
              <w:rPr>
                <w:rFonts w:cstheme="minorHAnsi"/>
              </w:rPr>
              <w:t>always supervise groups on the pond dipping platform</w:t>
            </w:r>
            <w:r w:rsidR="00F75AA6" w:rsidRPr="00736EF6">
              <w:rPr>
                <w:rFonts w:cstheme="minorHAnsi"/>
              </w:rPr>
              <w:t xml:space="preserve">. </w:t>
            </w:r>
          </w:p>
        </w:tc>
        <w:tc>
          <w:tcPr>
            <w:tcW w:w="1836" w:type="dxa"/>
            <w:vAlign w:val="center"/>
          </w:tcPr>
          <w:p w14:paraId="18C935F0" w14:textId="2836A321" w:rsidR="00294140" w:rsidRPr="00736EF6" w:rsidRDefault="005A0876" w:rsidP="005C566C">
            <w:pPr>
              <w:rPr>
                <w:rFonts w:cstheme="minorHAnsi"/>
              </w:rPr>
            </w:pPr>
            <w:r w:rsidRPr="00736EF6">
              <w:rPr>
                <w:rFonts w:cstheme="minorHAnsi"/>
              </w:rPr>
              <w:lastRenderedPageBreak/>
              <w:t>Low</w:t>
            </w:r>
          </w:p>
        </w:tc>
      </w:tr>
      <w:tr w:rsidR="001F137C" w14:paraId="342C6441" w14:textId="77777777" w:rsidTr="0019607D">
        <w:trPr>
          <w:trHeight w:val="1077"/>
          <w:tblCellSpacing w:w="56" w:type="dxa"/>
        </w:trPr>
        <w:tc>
          <w:tcPr>
            <w:tcW w:w="3035" w:type="dxa"/>
            <w:vAlign w:val="center"/>
          </w:tcPr>
          <w:p w14:paraId="50A7FB61" w14:textId="4BED3F12" w:rsidR="001F137C" w:rsidRPr="00736EF6" w:rsidRDefault="004B23B9" w:rsidP="005C566C">
            <w:pPr>
              <w:pStyle w:val="BodyText"/>
              <w:spacing w:line="166" w:lineRule="exact"/>
              <w:ind w:left="41"/>
              <w:rPr>
                <w:rFonts w:asciiTheme="minorHAnsi" w:hAnsiTheme="minorHAnsi" w:cstheme="minorHAnsi"/>
                <w:sz w:val="22"/>
                <w:szCs w:val="22"/>
              </w:rPr>
            </w:pPr>
            <w:r w:rsidRPr="00736EF6">
              <w:rPr>
                <w:rFonts w:asciiTheme="minorHAnsi" w:hAnsiTheme="minorHAnsi" w:cstheme="minorHAnsi"/>
                <w:sz w:val="22"/>
                <w:szCs w:val="22"/>
              </w:rPr>
              <w:t>Damage to bridges and pond dipping platforms rendering them unsafe for use</w:t>
            </w:r>
          </w:p>
        </w:tc>
        <w:tc>
          <w:tcPr>
            <w:tcW w:w="1728" w:type="dxa"/>
            <w:vAlign w:val="center"/>
          </w:tcPr>
          <w:p w14:paraId="57639719" w14:textId="125AC275" w:rsidR="001F137C" w:rsidRPr="00736EF6" w:rsidRDefault="00F75AA6" w:rsidP="005C566C">
            <w:pPr>
              <w:rPr>
                <w:rFonts w:cstheme="minorHAnsi"/>
              </w:rPr>
            </w:pPr>
            <w:r w:rsidRPr="00736EF6">
              <w:rPr>
                <w:rFonts w:cstheme="minorHAnsi"/>
              </w:rPr>
              <w:t>Medium</w:t>
            </w:r>
          </w:p>
        </w:tc>
        <w:tc>
          <w:tcPr>
            <w:tcW w:w="1904" w:type="dxa"/>
            <w:vAlign w:val="center"/>
          </w:tcPr>
          <w:p w14:paraId="22A87246" w14:textId="3CA3FCD5" w:rsidR="001F137C" w:rsidRPr="00736EF6" w:rsidRDefault="00F75AA6" w:rsidP="005C566C">
            <w:pPr>
              <w:pStyle w:val="BodyText"/>
              <w:spacing w:before="28"/>
              <w:rPr>
                <w:rFonts w:asciiTheme="minorHAnsi" w:hAnsiTheme="minorHAnsi" w:cstheme="minorHAnsi"/>
                <w:sz w:val="22"/>
                <w:szCs w:val="22"/>
              </w:rPr>
            </w:pPr>
            <w:r w:rsidRPr="00736EF6">
              <w:rPr>
                <w:rFonts w:asciiTheme="minorHAnsi" w:hAnsiTheme="minorHAnsi" w:cstheme="minorHAnsi"/>
                <w:sz w:val="22"/>
                <w:szCs w:val="22"/>
              </w:rPr>
              <w:t>Staff, volunteers, visiting staff and pupils</w:t>
            </w:r>
          </w:p>
        </w:tc>
        <w:tc>
          <w:tcPr>
            <w:tcW w:w="2241" w:type="dxa"/>
            <w:vAlign w:val="center"/>
          </w:tcPr>
          <w:p w14:paraId="3334B941" w14:textId="1BFA0C1B" w:rsidR="001F137C" w:rsidRPr="00736EF6" w:rsidRDefault="00F75AA6" w:rsidP="005C566C">
            <w:pPr>
              <w:pStyle w:val="BodyText"/>
              <w:spacing w:line="166" w:lineRule="exact"/>
              <w:ind w:left="63"/>
              <w:rPr>
                <w:rFonts w:asciiTheme="minorHAnsi" w:hAnsiTheme="minorHAnsi" w:cstheme="minorHAnsi"/>
                <w:sz w:val="22"/>
                <w:szCs w:val="22"/>
              </w:rPr>
            </w:pPr>
            <w:r w:rsidRPr="00736EF6">
              <w:rPr>
                <w:rFonts w:asciiTheme="minorHAnsi" w:hAnsiTheme="minorHAnsi" w:cstheme="minorHAnsi"/>
                <w:sz w:val="22"/>
                <w:szCs w:val="22"/>
              </w:rPr>
              <w:t xml:space="preserve">Falling into water, injuries from structure </w:t>
            </w:r>
            <w:r w:rsidR="005179BB" w:rsidRPr="00736EF6">
              <w:rPr>
                <w:rFonts w:asciiTheme="minorHAnsi" w:hAnsiTheme="minorHAnsi" w:cstheme="minorHAnsi"/>
                <w:sz w:val="22"/>
                <w:szCs w:val="22"/>
              </w:rPr>
              <w:t>collapsing, injuries from falling debris</w:t>
            </w:r>
            <w:r w:rsidR="001E04A9" w:rsidRPr="00736EF6">
              <w:rPr>
                <w:rFonts w:asciiTheme="minorHAnsi" w:hAnsiTheme="minorHAnsi" w:cstheme="minorHAnsi"/>
                <w:sz w:val="22"/>
                <w:szCs w:val="22"/>
              </w:rPr>
              <w:t>, illness from ingesting water, waterborne diseases</w:t>
            </w:r>
          </w:p>
        </w:tc>
        <w:tc>
          <w:tcPr>
            <w:tcW w:w="3870" w:type="dxa"/>
            <w:vAlign w:val="center"/>
          </w:tcPr>
          <w:p w14:paraId="08B3B394" w14:textId="43618B04" w:rsidR="001F137C" w:rsidRPr="00736EF6" w:rsidRDefault="001E04A9" w:rsidP="00D372A9">
            <w:pPr>
              <w:rPr>
                <w:rFonts w:cstheme="minorHAnsi"/>
              </w:rPr>
            </w:pPr>
            <w:r w:rsidRPr="00736EF6">
              <w:rPr>
                <w:rFonts w:cstheme="minorHAnsi"/>
              </w:rPr>
              <w:t xml:space="preserve">Structures are regularly checked as part of </w:t>
            </w:r>
            <w:r w:rsidR="001E7788" w:rsidRPr="00736EF6">
              <w:rPr>
                <w:rFonts w:cstheme="minorHAnsi"/>
              </w:rPr>
              <w:t>everyday site uses</w:t>
            </w:r>
            <w:r w:rsidR="00C2441F" w:rsidRPr="00736EF6">
              <w:rPr>
                <w:rFonts w:cstheme="minorHAnsi"/>
              </w:rPr>
              <w:t xml:space="preserve"> and any issues reported to Trust Management. If there are issues </w:t>
            </w:r>
            <w:r w:rsidR="008D11D9" w:rsidRPr="00736EF6">
              <w:rPr>
                <w:rFonts w:cstheme="minorHAnsi"/>
              </w:rPr>
              <w:t xml:space="preserve">with the bridge, they must be rectified with utmost urgency as this is part of a Public Right of Way. </w:t>
            </w:r>
            <w:r w:rsidR="00B84523" w:rsidRPr="00736EF6">
              <w:rPr>
                <w:rFonts w:cstheme="minorHAnsi"/>
              </w:rPr>
              <w:t xml:space="preserve">If the </w:t>
            </w:r>
            <w:r w:rsidR="00A40A4A" w:rsidRPr="00736EF6">
              <w:rPr>
                <w:rFonts w:cstheme="minorHAnsi"/>
              </w:rPr>
              <w:t xml:space="preserve">pond platform is unsafe </w:t>
            </w:r>
            <w:r w:rsidR="000C158B" w:rsidRPr="00736EF6">
              <w:rPr>
                <w:rFonts w:cstheme="minorHAnsi"/>
              </w:rPr>
              <w:t xml:space="preserve">and cannot be rectified </w:t>
            </w:r>
            <w:r w:rsidR="00E65057" w:rsidRPr="00736EF6">
              <w:rPr>
                <w:rFonts w:cstheme="minorHAnsi"/>
              </w:rPr>
              <w:t xml:space="preserve">prior to any school visits, the school will be informed and ask if they’d like to continue their </w:t>
            </w:r>
            <w:r w:rsidR="00342F25" w:rsidRPr="00736EF6">
              <w:rPr>
                <w:rFonts w:cstheme="minorHAnsi"/>
              </w:rPr>
              <w:t>visit or</w:t>
            </w:r>
            <w:r w:rsidR="00736EF6" w:rsidRPr="00736EF6">
              <w:rPr>
                <w:rFonts w:cstheme="minorHAnsi"/>
              </w:rPr>
              <w:t xml:space="preserve"> offered an alternate date.</w:t>
            </w:r>
          </w:p>
        </w:tc>
        <w:tc>
          <w:tcPr>
            <w:tcW w:w="1836" w:type="dxa"/>
            <w:vAlign w:val="center"/>
          </w:tcPr>
          <w:p w14:paraId="70FCFABF" w14:textId="05FA0E00" w:rsidR="001F137C" w:rsidRPr="00736EF6" w:rsidRDefault="00736EF6" w:rsidP="005C566C">
            <w:pPr>
              <w:rPr>
                <w:rFonts w:cstheme="minorHAnsi"/>
              </w:rPr>
            </w:pPr>
            <w:r w:rsidRPr="00736EF6">
              <w:rPr>
                <w:rFonts w:cstheme="minorHAnsi"/>
              </w:rPr>
              <w:t>Low</w:t>
            </w:r>
          </w:p>
        </w:tc>
      </w:tr>
    </w:tbl>
    <w:p w14:paraId="3BE56CDE" w14:textId="77B922EC" w:rsidR="006A487C" w:rsidRDefault="006A487C" w:rsidP="006A487C">
      <w:pPr>
        <w:jc w:val="right"/>
        <w:rPr>
          <w:rFonts w:cstheme="minorHAnsi"/>
          <w:sz w:val="20"/>
          <w:szCs w:val="20"/>
        </w:rPr>
      </w:pPr>
      <w:r w:rsidRPr="006A487C">
        <w:rPr>
          <w:rFonts w:cstheme="minorHAnsi"/>
          <w:sz w:val="20"/>
          <w:szCs w:val="20"/>
        </w:rPr>
        <w:t>CLICK</w:t>
      </w:r>
      <w:r w:rsidR="007464A1">
        <w:rPr>
          <w:rFonts w:cstheme="minorHAnsi"/>
          <w:sz w:val="20"/>
          <w:szCs w:val="20"/>
        </w:rPr>
        <w:t xml:space="preserve"> IN SECTION THEN USE</w:t>
      </w:r>
      <w:r w:rsidRPr="006A487C">
        <w:rPr>
          <w:rFonts w:cstheme="minorHAnsi"/>
          <w:sz w:val="20"/>
          <w:szCs w:val="20"/>
        </w:rPr>
        <w:t xml:space="preserve"> PLUS TO ADD ROWS</w:t>
      </w:r>
    </w:p>
    <w:p w14:paraId="61844266" w14:textId="29F43B51" w:rsidR="006A487C" w:rsidRDefault="006A487C" w:rsidP="006A487C">
      <w:pPr>
        <w:jc w:val="right"/>
        <w:rPr>
          <w:rFonts w:cstheme="minorHAnsi"/>
          <w:sz w:val="20"/>
          <w:szCs w:val="20"/>
        </w:rPr>
      </w:pPr>
    </w:p>
    <w:p w14:paraId="30545784" w14:textId="302B6425" w:rsidR="006A487C" w:rsidRPr="006A487C" w:rsidRDefault="006A487C" w:rsidP="00F92DAB">
      <w:pPr>
        <w:jc w:val="right"/>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1" locked="0" layoutInCell="1" allowOverlap="1" wp14:anchorId="43AB5B67" wp14:editId="316A51DE">
                <wp:simplePos x="0" y="0"/>
                <wp:positionH relativeFrom="column">
                  <wp:posOffset>5180965</wp:posOffset>
                </wp:positionH>
                <wp:positionV relativeFrom="paragraph">
                  <wp:posOffset>619760</wp:posOffset>
                </wp:positionV>
                <wp:extent cx="3792855" cy="68961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92855" cy="689610"/>
                        </a:xfrm>
                        <a:prstGeom prst="rect">
                          <a:avLst/>
                        </a:prstGeom>
                        <a:solidFill>
                          <a:schemeClr val="lt1"/>
                        </a:solidFill>
                        <a:ln w="6350">
                          <a:noFill/>
                        </a:ln>
                      </wps:spPr>
                      <wps:txbx>
                        <w:txbxContent>
                          <w:p w14:paraId="74ADD2B4" w14:textId="0318693D" w:rsidR="006A487C" w:rsidRPr="006A487C" w:rsidRDefault="006A487C">
                            <w:pPr>
                              <w:rPr>
                                <w:rFonts w:ascii="Adelle Basic Rg" w:hAnsi="Adelle Basic Rg"/>
                                <w:sz w:val="24"/>
                                <w:szCs w:val="24"/>
                              </w:rPr>
                            </w:pPr>
                            <w:r w:rsidRPr="006A487C">
                              <w:rPr>
                                <w:rFonts w:ascii="Adelle Basic Rg" w:hAnsi="Adelle Basic Rg"/>
                                <w:sz w:val="24"/>
                                <w:szCs w:val="24"/>
                              </w:rPr>
                              <w:t>USE THESE TABLES TO DEFINE RISK LEVEL:</w:t>
                            </w:r>
                          </w:p>
                          <w:p w14:paraId="30FE8CDF" w14:textId="77777777" w:rsidR="006A487C" w:rsidRDefault="006A4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B5B67" id="Text Box 6" o:spid="_x0000_s1027" type="#_x0000_t202" style="position:absolute;left:0;text-align:left;margin-left:407.95pt;margin-top:48.8pt;width:298.65pt;height:54.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" fillcolor="white [3201]" stroked="f" strokeweight=".5pt">
                <v:textbox>
                  <w:txbxContent>
                    <w:p w14:paraId="74ADD2B4" w14:textId="0318693D" w:rsidR="006A487C" w:rsidRPr="006A487C" w:rsidRDefault="006A487C">
                      <w:pPr>
                        <w:rPr>
                          <w:rFonts w:ascii="Adelle Basic Rg" w:hAnsi="Adelle Basic Rg"/>
                          <w:sz w:val="24"/>
                          <w:szCs w:val="24"/>
                        </w:rPr>
                      </w:pPr>
                      <w:r w:rsidRPr="006A487C">
                        <w:rPr>
                          <w:rFonts w:ascii="Adelle Basic Rg" w:hAnsi="Adelle Basic Rg"/>
                          <w:sz w:val="24"/>
                          <w:szCs w:val="24"/>
                        </w:rPr>
                        <w:t>USE THESE TABLES TO DEFINE RISK LEVEL:</w:t>
                      </w:r>
                    </w:p>
                    <w:p w14:paraId="30FE8CDF" w14:textId="77777777" w:rsidR="006A487C" w:rsidRDefault="006A487C"/>
                  </w:txbxContent>
                </v:textbox>
              </v:shape>
            </w:pict>
          </mc:Fallback>
        </mc:AlternateContent>
      </w:r>
      <w:r w:rsidRPr="006A487C">
        <w:rPr>
          <w:rFonts w:cstheme="minorHAnsi"/>
          <w:noProof/>
          <w:sz w:val="20"/>
          <w:szCs w:val="20"/>
        </w:rPr>
        <w:drawing>
          <wp:inline distT="0" distB="0" distL="0" distR="0" wp14:anchorId="05B576AE" wp14:editId="1362D25B">
            <wp:extent cx="4712335" cy="23102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638" cy="2328551"/>
                    </a:xfrm>
                    <a:prstGeom prst="rect">
                      <a:avLst/>
                    </a:prstGeom>
                    <a:noFill/>
                    <a:ln>
                      <a:noFill/>
                    </a:ln>
                  </pic:spPr>
                </pic:pic>
              </a:graphicData>
            </a:graphic>
          </wp:inline>
        </w:drawing>
      </w:r>
      <w:r>
        <w:rPr>
          <w:rFonts w:cstheme="minorHAnsi"/>
          <w:sz w:val="20"/>
          <w:szCs w:val="20"/>
        </w:rPr>
        <w:t xml:space="preserve">               </w:t>
      </w:r>
      <w:r w:rsidRPr="006A487C">
        <w:rPr>
          <w:rFonts w:cstheme="minorHAnsi"/>
          <w:noProof/>
          <w:sz w:val="20"/>
          <w:szCs w:val="20"/>
        </w:rPr>
        <w:drawing>
          <wp:inline distT="0" distB="0" distL="0" distR="0" wp14:anchorId="33600A95" wp14:editId="4B7949BD">
            <wp:extent cx="4597400" cy="12781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872" cy="1284431"/>
                    </a:xfrm>
                    <a:prstGeom prst="rect">
                      <a:avLst/>
                    </a:prstGeom>
                    <a:noFill/>
                    <a:ln>
                      <a:noFill/>
                    </a:ln>
                  </pic:spPr>
                </pic:pic>
              </a:graphicData>
            </a:graphic>
          </wp:inline>
        </w:drawing>
      </w:r>
    </w:p>
    <w:sectPr w:rsidR="006A487C" w:rsidRPr="006A487C" w:rsidSect="0049278F">
      <w:footerReference w:type="default" r:id="rId14"/>
      <w:pgSz w:w="16838" w:h="11906" w:orient="landscape"/>
      <w:pgMar w:top="720"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959F" w14:textId="77777777" w:rsidR="00BB6BD9" w:rsidRDefault="00BB6BD9" w:rsidP="00142573">
      <w:pPr>
        <w:spacing w:after="0" w:line="240" w:lineRule="auto"/>
      </w:pPr>
      <w:r>
        <w:separator/>
      </w:r>
    </w:p>
  </w:endnote>
  <w:endnote w:type="continuationSeparator" w:id="0">
    <w:p w14:paraId="2F864DE9" w14:textId="77777777" w:rsidR="00BB6BD9" w:rsidRDefault="00BB6BD9" w:rsidP="0014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larendon">
    <w:altName w:val="Calibri"/>
    <w:charset w:val="00"/>
    <w:family w:val="auto"/>
    <w:pitch w:val="variable"/>
    <w:sig w:usb0="00000003" w:usb1="00000000" w:usb2="00000000" w:usb3="00000000" w:csb0="00000001" w:csb1="00000000"/>
  </w:font>
  <w:font w:name="Adelle Basic Rg">
    <w:altName w:val="Calibri"/>
    <w:panose1 w:val="00000000000000000000"/>
    <w:charset w:val="00"/>
    <w:family w:val="modern"/>
    <w:notTrueType/>
    <w:pitch w:val="variable"/>
    <w:sig w:usb0="80000087" w:usb1="0000004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474492"/>
      <w:docPartObj>
        <w:docPartGallery w:val="Page Numbers (Bottom of Page)"/>
        <w:docPartUnique/>
      </w:docPartObj>
    </w:sdtPr>
    <w:sdtEndPr/>
    <w:sdtContent>
      <w:sdt>
        <w:sdtPr>
          <w:id w:val="1728636285"/>
          <w:docPartObj>
            <w:docPartGallery w:val="Page Numbers (Top of Page)"/>
            <w:docPartUnique/>
          </w:docPartObj>
        </w:sdtPr>
        <w:sdtEndPr/>
        <w:sdtContent>
          <w:p w14:paraId="55BCCAB0" w14:textId="34D5209A" w:rsidR="00142573" w:rsidRDefault="001425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80FA" w14:textId="77777777" w:rsidR="00142573" w:rsidRDefault="0014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A2239" w14:textId="77777777" w:rsidR="00BB6BD9" w:rsidRDefault="00BB6BD9" w:rsidP="00142573">
      <w:pPr>
        <w:spacing w:after="0" w:line="240" w:lineRule="auto"/>
      </w:pPr>
      <w:r>
        <w:separator/>
      </w:r>
    </w:p>
  </w:footnote>
  <w:footnote w:type="continuationSeparator" w:id="0">
    <w:p w14:paraId="49887A5D" w14:textId="77777777" w:rsidR="00BB6BD9" w:rsidRDefault="00BB6BD9" w:rsidP="00142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94"/>
    <w:rsid w:val="00001148"/>
    <w:rsid w:val="00025143"/>
    <w:rsid w:val="00026190"/>
    <w:rsid w:val="00030D56"/>
    <w:rsid w:val="00033FF4"/>
    <w:rsid w:val="00034AAF"/>
    <w:rsid w:val="0004340C"/>
    <w:rsid w:val="00055A14"/>
    <w:rsid w:val="00077EAC"/>
    <w:rsid w:val="00090CFD"/>
    <w:rsid w:val="00097880"/>
    <w:rsid w:val="000A37F9"/>
    <w:rsid w:val="000B1691"/>
    <w:rsid w:val="000C13C4"/>
    <w:rsid w:val="000C158B"/>
    <w:rsid w:val="000C7D36"/>
    <w:rsid w:val="000E4EEC"/>
    <w:rsid w:val="000E7C2B"/>
    <w:rsid w:val="000F1A21"/>
    <w:rsid w:val="00102749"/>
    <w:rsid w:val="00104323"/>
    <w:rsid w:val="00111A4A"/>
    <w:rsid w:val="00114AD6"/>
    <w:rsid w:val="001249E2"/>
    <w:rsid w:val="00127F1E"/>
    <w:rsid w:val="001361EB"/>
    <w:rsid w:val="00142573"/>
    <w:rsid w:val="00156AA3"/>
    <w:rsid w:val="00171C64"/>
    <w:rsid w:val="001721BF"/>
    <w:rsid w:val="00181C2C"/>
    <w:rsid w:val="00187024"/>
    <w:rsid w:val="0019607D"/>
    <w:rsid w:val="001B01DF"/>
    <w:rsid w:val="001D4FB5"/>
    <w:rsid w:val="001E04A9"/>
    <w:rsid w:val="001E7788"/>
    <w:rsid w:val="001F137C"/>
    <w:rsid w:val="001F2CC3"/>
    <w:rsid w:val="001F5E00"/>
    <w:rsid w:val="00207715"/>
    <w:rsid w:val="00215E2F"/>
    <w:rsid w:val="00216344"/>
    <w:rsid w:val="00225735"/>
    <w:rsid w:val="002358DC"/>
    <w:rsid w:val="00236810"/>
    <w:rsid w:val="002430BB"/>
    <w:rsid w:val="00244D54"/>
    <w:rsid w:val="002467B6"/>
    <w:rsid w:val="00251780"/>
    <w:rsid w:val="002540EE"/>
    <w:rsid w:val="00257D4C"/>
    <w:rsid w:val="00273A5F"/>
    <w:rsid w:val="0029320E"/>
    <w:rsid w:val="00294140"/>
    <w:rsid w:val="002A1833"/>
    <w:rsid w:val="002C5812"/>
    <w:rsid w:val="002E48B6"/>
    <w:rsid w:val="002E6DB4"/>
    <w:rsid w:val="002F51BF"/>
    <w:rsid w:val="003044D9"/>
    <w:rsid w:val="00304AE7"/>
    <w:rsid w:val="003061F3"/>
    <w:rsid w:val="00322C85"/>
    <w:rsid w:val="003329E6"/>
    <w:rsid w:val="00342F25"/>
    <w:rsid w:val="00351B3B"/>
    <w:rsid w:val="00391C92"/>
    <w:rsid w:val="00393C53"/>
    <w:rsid w:val="003B3C8A"/>
    <w:rsid w:val="003C0B5D"/>
    <w:rsid w:val="003E5797"/>
    <w:rsid w:val="003F2DDB"/>
    <w:rsid w:val="004005E5"/>
    <w:rsid w:val="00435CB0"/>
    <w:rsid w:val="00444844"/>
    <w:rsid w:val="00450346"/>
    <w:rsid w:val="00462894"/>
    <w:rsid w:val="00473B7F"/>
    <w:rsid w:val="0049278F"/>
    <w:rsid w:val="004947E6"/>
    <w:rsid w:val="004A75F4"/>
    <w:rsid w:val="004B23B9"/>
    <w:rsid w:val="004B364A"/>
    <w:rsid w:val="004C02E8"/>
    <w:rsid w:val="004D1554"/>
    <w:rsid w:val="004D1654"/>
    <w:rsid w:val="004D6841"/>
    <w:rsid w:val="004F4B14"/>
    <w:rsid w:val="005154AD"/>
    <w:rsid w:val="005179BB"/>
    <w:rsid w:val="00534EE8"/>
    <w:rsid w:val="00544369"/>
    <w:rsid w:val="00547EF2"/>
    <w:rsid w:val="00561D95"/>
    <w:rsid w:val="00591EF0"/>
    <w:rsid w:val="005A0876"/>
    <w:rsid w:val="005A0C7F"/>
    <w:rsid w:val="005A25DA"/>
    <w:rsid w:val="005A4AD8"/>
    <w:rsid w:val="005B521E"/>
    <w:rsid w:val="005C566C"/>
    <w:rsid w:val="005F7EAF"/>
    <w:rsid w:val="0060278F"/>
    <w:rsid w:val="006031D7"/>
    <w:rsid w:val="00605CA1"/>
    <w:rsid w:val="00614A7D"/>
    <w:rsid w:val="00616BAD"/>
    <w:rsid w:val="0062537A"/>
    <w:rsid w:val="00633ACC"/>
    <w:rsid w:val="00640860"/>
    <w:rsid w:val="006477D2"/>
    <w:rsid w:val="006510F1"/>
    <w:rsid w:val="006535BD"/>
    <w:rsid w:val="006536AB"/>
    <w:rsid w:val="00655996"/>
    <w:rsid w:val="0065723F"/>
    <w:rsid w:val="00676D49"/>
    <w:rsid w:val="00686875"/>
    <w:rsid w:val="00690389"/>
    <w:rsid w:val="006A1F99"/>
    <w:rsid w:val="006A487C"/>
    <w:rsid w:val="006B4ABF"/>
    <w:rsid w:val="006B63BD"/>
    <w:rsid w:val="006E078C"/>
    <w:rsid w:val="006F6549"/>
    <w:rsid w:val="00706508"/>
    <w:rsid w:val="00706CC5"/>
    <w:rsid w:val="00707D17"/>
    <w:rsid w:val="0071322F"/>
    <w:rsid w:val="00715248"/>
    <w:rsid w:val="00716883"/>
    <w:rsid w:val="0072085B"/>
    <w:rsid w:val="00736EF6"/>
    <w:rsid w:val="00740CD3"/>
    <w:rsid w:val="007464A1"/>
    <w:rsid w:val="0075431F"/>
    <w:rsid w:val="00766DAE"/>
    <w:rsid w:val="00767788"/>
    <w:rsid w:val="0077127F"/>
    <w:rsid w:val="00773473"/>
    <w:rsid w:val="007738C5"/>
    <w:rsid w:val="00787EF4"/>
    <w:rsid w:val="00792D2D"/>
    <w:rsid w:val="007C7232"/>
    <w:rsid w:val="007C732A"/>
    <w:rsid w:val="007D2BC6"/>
    <w:rsid w:val="007D699C"/>
    <w:rsid w:val="007D72DB"/>
    <w:rsid w:val="007F1BA6"/>
    <w:rsid w:val="007F1D52"/>
    <w:rsid w:val="008016A0"/>
    <w:rsid w:val="00813E65"/>
    <w:rsid w:val="008352F5"/>
    <w:rsid w:val="008414E8"/>
    <w:rsid w:val="00843978"/>
    <w:rsid w:val="00846479"/>
    <w:rsid w:val="00847F60"/>
    <w:rsid w:val="00857EC8"/>
    <w:rsid w:val="00860804"/>
    <w:rsid w:val="008739E4"/>
    <w:rsid w:val="008935CC"/>
    <w:rsid w:val="00896A8F"/>
    <w:rsid w:val="008D11D9"/>
    <w:rsid w:val="008D53D7"/>
    <w:rsid w:val="008D645A"/>
    <w:rsid w:val="008E5963"/>
    <w:rsid w:val="008F5247"/>
    <w:rsid w:val="00927ED4"/>
    <w:rsid w:val="00947134"/>
    <w:rsid w:val="00955AC0"/>
    <w:rsid w:val="00975571"/>
    <w:rsid w:val="00980069"/>
    <w:rsid w:val="009A0F2E"/>
    <w:rsid w:val="009A27FC"/>
    <w:rsid w:val="009A36AB"/>
    <w:rsid w:val="009A53DB"/>
    <w:rsid w:val="009B02D3"/>
    <w:rsid w:val="009B56D8"/>
    <w:rsid w:val="00A30AD2"/>
    <w:rsid w:val="00A34634"/>
    <w:rsid w:val="00A40A4A"/>
    <w:rsid w:val="00A5653C"/>
    <w:rsid w:val="00A566CF"/>
    <w:rsid w:val="00A573EC"/>
    <w:rsid w:val="00A61748"/>
    <w:rsid w:val="00A64775"/>
    <w:rsid w:val="00A712A0"/>
    <w:rsid w:val="00A916AE"/>
    <w:rsid w:val="00AC09CB"/>
    <w:rsid w:val="00AC444D"/>
    <w:rsid w:val="00AD7BAF"/>
    <w:rsid w:val="00AF57BF"/>
    <w:rsid w:val="00B05824"/>
    <w:rsid w:val="00B0721F"/>
    <w:rsid w:val="00B16608"/>
    <w:rsid w:val="00B174B0"/>
    <w:rsid w:val="00B17815"/>
    <w:rsid w:val="00B21A07"/>
    <w:rsid w:val="00B310FB"/>
    <w:rsid w:val="00B31BBB"/>
    <w:rsid w:val="00B3550B"/>
    <w:rsid w:val="00B41247"/>
    <w:rsid w:val="00B41DD7"/>
    <w:rsid w:val="00B43E09"/>
    <w:rsid w:val="00B6123E"/>
    <w:rsid w:val="00B77309"/>
    <w:rsid w:val="00B83306"/>
    <w:rsid w:val="00B84523"/>
    <w:rsid w:val="00B8651B"/>
    <w:rsid w:val="00BB081A"/>
    <w:rsid w:val="00BB6BD9"/>
    <w:rsid w:val="00BC43D5"/>
    <w:rsid w:val="00BD59B0"/>
    <w:rsid w:val="00BE2CB9"/>
    <w:rsid w:val="00BE5C55"/>
    <w:rsid w:val="00BE7205"/>
    <w:rsid w:val="00C163F7"/>
    <w:rsid w:val="00C20BB4"/>
    <w:rsid w:val="00C2181B"/>
    <w:rsid w:val="00C2441F"/>
    <w:rsid w:val="00C250AA"/>
    <w:rsid w:val="00C35708"/>
    <w:rsid w:val="00C655B7"/>
    <w:rsid w:val="00C664F1"/>
    <w:rsid w:val="00C67210"/>
    <w:rsid w:val="00C735F1"/>
    <w:rsid w:val="00C74669"/>
    <w:rsid w:val="00C77509"/>
    <w:rsid w:val="00C801CD"/>
    <w:rsid w:val="00C838C2"/>
    <w:rsid w:val="00C91767"/>
    <w:rsid w:val="00CA6CE9"/>
    <w:rsid w:val="00CC33A9"/>
    <w:rsid w:val="00CD6608"/>
    <w:rsid w:val="00CE1B49"/>
    <w:rsid w:val="00CE622B"/>
    <w:rsid w:val="00CF6C2E"/>
    <w:rsid w:val="00D0239E"/>
    <w:rsid w:val="00D372A9"/>
    <w:rsid w:val="00D5300D"/>
    <w:rsid w:val="00D65DD0"/>
    <w:rsid w:val="00D67E0B"/>
    <w:rsid w:val="00D71434"/>
    <w:rsid w:val="00D75CA5"/>
    <w:rsid w:val="00D843FC"/>
    <w:rsid w:val="00DA05A6"/>
    <w:rsid w:val="00DA2E0F"/>
    <w:rsid w:val="00DA3A57"/>
    <w:rsid w:val="00DA60AE"/>
    <w:rsid w:val="00DD25BF"/>
    <w:rsid w:val="00DD6542"/>
    <w:rsid w:val="00DE3953"/>
    <w:rsid w:val="00E2677F"/>
    <w:rsid w:val="00E34665"/>
    <w:rsid w:val="00E353DE"/>
    <w:rsid w:val="00E42A09"/>
    <w:rsid w:val="00E46979"/>
    <w:rsid w:val="00E5339E"/>
    <w:rsid w:val="00E601BC"/>
    <w:rsid w:val="00E65057"/>
    <w:rsid w:val="00E66228"/>
    <w:rsid w:val="00E66697"/>
    <w:rsid w:val="00E85B4D"/>
    <w:rsid w:val="00E93302"/>
    <w:rsid w:val="00E954E9"/>
    <w:rsid w:val="00EB4D4F"/>
    <w:rsid w:val="00EC1AF7"/>
    <w:rsid w:val="00EC36BE"/>
    <w:rsid w:val="00ED1278"/>
    <w:rsid w:val="00ED2F58"/>
    <w:rsid w:val="00ED7F02"/>
    <w:rsid w:val="00EF2F28"/>
    <w:rsid w:val="00F14ADE"/>
    <w:rsid w:val="00F20894"/>
    <w:rsid w:val="00F2795D"/>
    <w:rsid w:val="00F37DD1"/>
    <w:rsid w:val="00F46C35"/>
    <w:rsid w:val="00F5017A"/>
    <w:rsid w:val="00F553D1"/>
    <w:rsid w:val="00F651A5"/>
    <w:rsid w:val="00F7364E"/>
    <w:rsid w:val="00F75AA6"/>
    <w:rsid w:val="00F92DAB"/>
    <w:rsid w:val="00F92EE6"/>
    <w:rsid w:val="00F97E4C"/>
    <w:rsid w:val="00FE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A8DA"/>
  <w15:chartTrackingRefBased/>
  <w15:docId w15:val="{076F4786-BE9A-45C9-A821-8EC019B8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573"/>
  </w:style>
  <w:style w:type="paragraph" w:styleId="Footer">
    <w:name w:val="footer"/>
    <w:basedOn w:val="Normal"/>
    <w:link w:val="FooterChar"/>
    <w:uiPriority w:val="99"/>
    <w:unhideWhenUsed/>
    <w:rsid w:val="00142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573"/>
  </w:style>
  <w:style w:type="character" w:styleId="Hyperlink">
    <w:name w:val="Hyperlink"/>
    <w:basedOn w:val="DefaultParagraphFont"/>
    <w:uiPriority w:val="99"/>
    <w:unhideWhenUsed/>
    <w:rsid w:val="00E66228"/>
    <w:rPr>
      <w:color w:val="0000FF" w:themeColor="hyperlink"/>
      <w:u w:val="single"/>
    </w:rPr>
  </w:style>
  <w:style w:type="character" w:styleId="UnresolvedMention">
    <w:name w:val="Unresolved Mention"/>
    <w:basedOn w:val="DefaultParagraphFont"/>
    <w:uiPriority w:val="99"/>
    <w:semiHidden/>
    <w:unhideWhenUsed/>
    <w:rsid w:val="00E66228"/>
    <w:rPr>
      <w:color w:val="605E5C"/>
      <w:shd w:val="clear" w:color="auto" w:fill="E1DFDD"/>
    </w:rPr>
  </w:style>
  <w:style w:type="character" w:styleId="PlaceholderText">
    <w:name w:val="Placeholder Text"/>
    <w:basedOn w:val="DefaultParagraphFont"/>
    <w:uiPriority w:val="99"/>
    <w:semiHidden/>
    <w:rsid w:val="002540EE"/>
    <w:rPr>
      <w:color w:val="808080"/>
    </w:rPr>
  </w:style>
  <w:style w:type="character" w:customStyle="1" w:styleId="Style1">
    <w:name w:val="Style1"/>
    <w:basedOn w:val="DefaultParagraphFont"/>
    <w:uiPriority w:val="1"/>
    <w:qFormat/>
    <w:rsid w:val="00B16608"/>
    <w:rPr>
      <w:rFonts w:asciiTheme="minorHAnsi" w:hAnsiTheme="minorHAnsi"/>
      <w:sz w:val="22"/>
    </w:rPr>
  </w:style>
  <w:style w:type="character" w:styleId="FollowedHyperlink">
    <w:name w:val="FollowedHyperlink"/>
    <w:basedOn w:val="DefaultParagraphFont"/>
    <w:uiPriority w:val="99"/>
    <w:semiHidden/>
    <w:unhideWhenUsed/>
    <w:rsid w:val="007464A1"/>
    <w:rPr>
      <w:color w:val="800080" w:themeColor="followedHyperlink"/>
      <w:u w:val="single"/>
    </w:rPr>
  </w:style>
  <w:style w:type="character" w:customStyle="1" w:styleId="normaltextrun">
    <w:name w:val="normaltextrun"/>
    <w:basedOn w:val="DefaultParagraphFont"/>
    <w:rsid w:val="00847F60"/>
  </w:style>
  <w:style w:type="paragraph" w:styleId="BodyText">
    <w:name w:val="Body Text"/>
    <w:basedOn w:val="Normal"/>
    <w:link w:val="BodyTextChar"/>
    <w:uiPriority w:val="1"/>
    <w:qFormat/>
    <w:rsid w:val="006536AB"/>
    <w:pPr>
      <w:widowControl w:val="0"/>
      <w:autoSpaceDE w:val="0"/>
      <w:autoSpaceDN w:val="0"/>
      <w:spacing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6536AB"/>
    <w:rPr>
      <w:rFonts w:ascii="Arial MT" w:eastAsia="Arial MT" w:hAnsi="Arial MT" w:cs="Arial MT"/>
      <w:sz w:val="18"/>
      <w:szCs w:val="18"/>
      <w:lang w:val="en-US"/>
    </w:rPr>
  </w:style>
  <w:style w:type="character" w:customStyle="1" w:styleId="eop">
    <w:name w:val="eop"/>
    <w:basedOn w:val="DefaultParagraphFont"/>
    <w:rsid w:val="00B1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at3words.com/singer.offers.laug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28898632FD4BDE96019B71608043DB"/>
        <w:category>
          <w:name w:val="General"/>
          <w:gallery w:val="placeholder"/>
        </w:category>
        <w:types>
          <w:type w:val="bbPlcHdr"/>
        </w:types>
        <w:behaviors>
          <w:behavior w:val="content"/>
        </w:behaviors>
        <w:guid w:val="{75FA288A-968F-4ACD-8981-7AD1D1E75C2B}"/>
      </w:docPartPr>
      <w:docPartBody>
        <w:p w:rsidR="00513571" w:rsidRDefault="00DE7564" w:rsidP="00DE7564">
          <w:pPr>
            <w:pStyle w:val="D428898632FD4BDE96019B71608043DB2"/>
          </w:pPr>
          <w:r w:rsidRPr="00993AD7">
            <w:rPr>
              <w:rStyle w:val="PlaceholderText"/>
            </w:rPr>
            <w:t>Choose an item.</w:t>
          </w:r>
        </w:p>
      </w:docPartBody>
    </w:docPart>
    <w:docPart>
      <w:docPartPr>
        <w:name w:val="E17503030C664129A9E55ADF8FBBCAB7"/>
        <w:category>
          <w:name w:val="General"/>
          <w:gallery w:val="placeholder"/>
        </w:category>
        <w:types>
          <w:type w:val="bbPlcHdr"/>
        </w:types>
        <w:behaviors>
          <w:behavior w:val="content"/>
        </w:behaviors>
        <w:guid w:val="{B3505BBB-6225-4177-9947-0562F70C0FBB}"/>
      </w:docPartPr>
      <w:docPartBody>
        <w:p w:rsidR="00513571" w:rsidRDefault="00315DBA" w:rsidP="00315DBA">
          <w:pPr>
            <w:pStyle w:val="E17503030C664129A9E55ADF8FBBCAB7"/>
          </w:pPr>
          <w:r w:rsidRPr="00993AD7">
            <w:rPr>
              <w:rStyle w:val="PlaceholderText"/>
            </w:rPr>
            <w:t>Click or tap to enter a date.</w:t>
          </w:r>
        </w:p>
      </w:docPartBody>
    </w:docPart>
    <w:docPart>
      <w:docPartPr>
        <w:name w:val="B13E29D1B0B042BD80E38300F571959D"/>
        <w:category>
          <w:name w:val="General"/>
          <w:gallery w:val="placeholder"/>
        </w:category>
        <w:types>
          <w:type w:val="bbPlcHdr"/>
        </w:types>
        <w:behaviors>
          <w:behavior w:val="content"/>
        </w:behaviors>
        <w:guid w:val="{4DB0409A-9386-4F64-AB3F-66F57D359BD6}"/>
      </w:docPartPr>
      <w:docPartBody>
        <w:p w:rsidR="00513571" w:rsidRDefault="00DE7564" w:rsidP="00DE7564">
          <w:pPr>
            <w:pStyle w:val="B13E29D1B0B042BD80E38300F571959D2"/>
          </w:pPr>
          <w:r w:rsidRPr="00B16608">
            <w:rPr>
              <w:rStyle w:val="PlaceholderText"/>
              <w:rFonts w:cstheme="minorHAnsi"/>
            </w:rPr>
            <w:t>Choose an item.</w:t>
          </w:r>
        </w:p>
      </w:docPartBody>
    </w:docPart>
    <w:docPart>
      <w:docPartPr>
        <w:name w:val="7B2DEBB3D00F448EBBEBE317B83C4DA8"/>
        <w:category>
          <w:name w:val="General"/>
          <w:gallery w:val="placeholder"/>
        </w:category>
        <w:types>
          <w:type w:val="bbPlcHdr"/>
        </w:types>
        <w:behaviors>
          <w:behavior w:val="content"/>
        </w:behaviors>
        <w:guid w:val="{6668CDF3-A998-47D0-B372-C9FA8A5EF4F3}"/>
      </w:docPartPr>
      <w:docPartBody>
        <w:p w:rsidR="00513571" w:rsidRDefault="00DE7564" w:rsidP="00DE7564">
          <w:pPr>
            <w:pStyle w:val="7B2DEBB3D00F448EBBEBE317B83C4DA82"/>
          </w:pPr>
          <w:r w:rsidRPr="00993AD7">
            <w:rPr>
              <w:rStyle w:val="PlaceholderText"/>
            </w:rPr>
            <w:t>Click or tap here to enter text.</w:t>
          </w:r>
        </w:p>
      </w:docPartBody>
    </w:docPart>
    <w:docPart>
      <w:docPartPr>
        <w:name w:val="0BF45B0790B4437FB784DC02C2E7AA06"/>
        <w:category>
          <w:name w:val="General"/>
          <w:gallery w:val="placeholder"/>
        </w:category>
        <w:types>
          <w:type w:val="bbPlcHdr"/>
        </w:types>
        <w:behaviors>
          <w:behavior w:val="content"/>
        </w:behaviors>
        <w:guid w:val="{EDF69332-C3A8-4C2A-BFAA-39BB55709EC8}"/>
      </w:docPartPr>
      <w:docPartBody>
        <w:p w:rsidR="00513571" w:rsidRDefault="00DE7564" w:rsidP="00DE7564">
          <w:pPr>
            <w:pStyle w:val="0BF45B0790B4437FB784DC02C2E7AA062"/>
          </w:pPr>
          <w:r w:rsidRPr="00993AD7">
            <w:rPr>
              <w:rStyle w:val="PlaceholderText"/>
            </w:rPr>
            <w:t>Choose an item.</w:t>
          </w:r>
        </w:p>
      </w:docPartBody>
    </w:docPart>
    <w:docPart>
      <w:docPartPr>
        <w:name w:val="BDDB7CF7F4C145FD9512CDE59CA65205"/>
        <w:category>
          <w:name w:val="General"/>
          <w:gallery w:val="placeholder"/>
        </w:category>
        <w:types>
          <w:type w:val="bbPlcHdr"/>
        </w:types>
        <w:behaviors>
          <w:behavior w:val="content"/>
        </w:behaviors>
        <w:guid w:val="{271A4310-F08A-45D2-9C67-F85A7CA8B9A2}"/>
      </w:docPartPr>
      <w:docPartBody>
        <w:p w:rsidR="00513571" w:rsidRDefault="00DE7564" w:rsidP="00DE7564">
          <w:pPr>
            <w:pStyle w:val="BDDB7CF7F4C145FD9512CDE59CA652052"/>
          </w:pPr>
          <w:r w:rsidRPr="00993AD7">
            <w:rPr>
              <w:rStyle w:val="PlaceholderText"/>
            </w:rPr>
            <w:t>Click or tap here to enter text.</w:t>
          </w:r>
        </w:p>
      </w:docPartBody>
    </w:docPart>
    <w:docPart>
      <w:docPartPr>
        <w:name w:val="FBD2621B49724A708A452A59449F0FB3"/>
        <w:category>
          <w:name w:val="General"/>
          <w:gallery w:val="placeholder"/>
        </w:category>
        <w:types>
          <w:type w:val="bbPlcHdr"/>
        </w:types>
        <w:behaviors>
          <w:behavior w:val="content"/>
        </w:behaviors>
        <w:guid w:val="{77A8779F-4153-4272-BDAC-30E98FE37520}"/>
      </w:docPartPr>
      <w:docPartBody>
        <w:p w:rsidR="00513571" w:rsidRDefault="00DE7564" w:rsidP="00DE7564">
          <w:pPr>
            <w:pStyle w:val="FBD2621B49724A708A452A59449F0FB32"/>
          </w:pPr>
          <w:r w:rsidRPr="00993AD7">
            <w:rPr>
              <w:rStyle w:val="PlaceholderText"/>
            </w:rPr>
            <w:t>Click or tap here to enter text.</w:t>
          </w:r>
        </w:p>
      </w:docPartBody>
    </w:docPart>
    <w:docPart>
      <w:docPartPr>
        <w:name w:val="E89D9E8DAA46494C9FBF702CBFA3C328"/>
        <w:category>
          <w:name w:val="General"/>
          <w:gallery w:val="placeholder"/>
        </w:category>
        <w:types>
          <w:type w:val="bbPlcHdr"/>
        </w:types>
        <w:behaviors>
          <w:behavior w:val="content"/>
        </w:behaviors>
        <w:guid w:val="{5CCDD8DA-4D5A-4B7E-9E96-DA1C4352EBCE}"/>
      </w:docPartPr>
      <w:docPartBody>
        <w:p w:rsidR="00513571" w:rsidRDefault="00DE7564" w:rsidP="00DE7564">
          <w:pPr>
            <w:pStyle w:val="E89D9E8DAA46494C9FBF702CBFA3C3282"/>
          </w:pPr>
          <w:r w:rsidRPr="00993AD7">
            <w:rPr>
              <w:rStyle w:val="PlaceholderText"/>
            </w:rPr>
            <w:t>Click or tap here to enter text.</w:t>
          </w:r>
        </w:p>
      </w:docPartBody>
    </w:docPart>
    <w:docPart>
      <w:docPartPr>
        <w:name w:val="82B3DCE317B04419995885AD472CE771"/>
        <w:category>
          <w:name w:val="General"/>
          <w:gallery w:val="placeholder"/>
        </w:category>
        <w:types>
          <w:type w:val="bbPlcHdr"/>
        </w:types>
        <w:behaviors>
          <w:behavior w:val="content"/>
        </w:behaviors>
        <w:guid w:val="{5F85FB05-AFC7-44A5-AA49-B5F428B4BF9F}"/>
      </w:docPartPr>
      <w:docPartBody>
        <w:p w:rsidR="00513571" w:rsidRDefault="00DE7564" w:rsidP="00DE7564">
          <w:pPr>
            <w:pStyle w:val="82B3DCE317B04419995885AD472CE7711"/>
          </w:pPr>
          <w:r>
            <w:rPr>
              <w:rStyle w:val="PlaceholderText"/>
            </w:rPr>
            <w:t>E</w:t>
          </w:r>
          <w:r w:rsidRPr="00993AD7">
            <w:rPr>
              <w:rStyle w:val="PlaceholderText"/>
            </w:rPr>
            <w:t>nter date.</w:t>
          </w:r>
        </w:p>
      </w:docPartBody>
    </w:docPart>
    <w:docPart>
      <w:docPartPr>
        <w:name w:val="D63725AB6A3645AA97C9F0A1737CE3D6"/>
        <w:category>
          <w:name w:val="General"/>
          <w:gallery w:val="placeholder"/>
        </w:category>
        <w:types>
          <w:type w:val="bbPlcHdr"/>
        </w:types>
        <w:behaviors>
          <w:behavior w:val="content"/>
        </w:behaviors>
        <w:guid w:val="{D5298C33-AFA3-47A8-9277-DF0D34FF4936}"/>
      </w:docPartPr>
      <w:docPartBody>
        <w:p w:rsidR="00513571" w:rsidRDefault="00DE7564" w:rsidP="00DE7564">
          <w:pPr>
            <w:pStyle w:val="D63725AB6A3645AA97C9F0A1737CE3D61"/>
          </w:pPr>
          <w:r>
            <w:rPr>
              <w:rStyle w:val="PlaceholderText"/>
            </w:rPr>
            <w:t>E</w:t>
          </w:r>
          <w:r w:rsidRPr="00993AD7">
            <w:rPr>
              <w:rStyle w:val="PlaceholderText"/>
            </w:rPr>
            <w:t>nter date.</w:t>
          </w:r>
        </w:p>
      </w:docPartBody>
    </w:docPart>
    <w:docPart>
      <w:docPartPr>
        <w:name w:val="549812F83B6C4CBE8E257F004D3772A1"/>
        <w:category>
          <w:name w:val="General"/>
          <w:gallery w:val="placeholder"/>
        </w:category>
        <w:types>
          <w:type w:val="bbPlcHdr"/>
        </w:types>
        <w:behaviors>
          <w:behavior w:val="content"/>
        </w:behaviors>
        <w:guid w:val="{4AB62D87-0605-4A90-BBCE-BB33D3952DF3}"/>
      </w:docPartPr>
      <w:docPartBody>
        <w:p w:rsidR="00DE7564" w:rsidRDefault="00DE7564" w:rsidP="00DE7564">
          <w:pPr>
            <w:pStyle w:val="549812F83B6C4CBE8E257F004D3772A12"/>
          </w:pPr>
          <w:r w:rsidRPr="00993AD7">
            <w:rPr>
              <w:rStyle w:val="PlaceholderText"/>
            </w:rPr>
            <w:t>Choose an item.</w:t>
          </w:r>
        </w:p>
      </w:docPartBody>
    </w:docPart>
    <w:docPart>
      <w:docPartPr>
        <w:name w:val="414AC4F8111E4C3BBBFEDD8B525D62B2"/>
        <w:category>
          <w:name w:val="General"/>
          <w:gallery w:val="placeholder"/>
        </w:category>
        <w:types>
          <w:type w:val="bbPlcHdr"/>
        </w:types>
        <w:behaviors>
          <w:behavior w:val="content"/>
        </w:behaviors>
        <w:guid w:val="{C48C9A92-70DD-443A-9A1C-A24C5B1FEC71}"/>
      </w:docPartPr>
      <w:docPartBody>
        <w:p w:rsidR="00DE7564" w:rsidRDefault="00DE7564" w:rsidP="00DE7564">
          <w:pPr>
            <w:pStyle w:val="414AC4F8111E4C3BBBFEDD8B525D62B22"/>
          </w:pPr>
          <w:r w:rsidRPr="00993AD7">
            <w:rPr>
              <w:rStyle w:val="PlaceholderText"/>
            </w:rPr>
            <w:t>Choose an item.</w:t>
          </w:r>
        </w:p>
      </w:docPartBody>
    </w:docPart>
    <w:docPart>
      <w:docPartPr>
        <w:name w:val="152C92F3A15B4444B5FB0A4B220AF100"/>
        <w:category>
          <w:name w:val="General"/>
          <w:gallery w:val="placeholder"/>
        </w:category>
        <w:types>
          <w:type w:val="bbPlcHdr"/>
        </w:types>
        <w:behaviors>
          <w:behavior w:val="content"/>
        </w:behaviors>
        <w:guid w:val="{58BC2F25-58A0-4D3C-AC0D-C4A63EB19FBD}"/>
      </w:docPartPr>
      <w:docPartBody>
        <w:p w:rsidR="00DE7564" w:rsidRDefault="00DE7564" w:rsidP="00DE7564">
          <w:pPr>
            <w:pStyle w:val="152C92F3A15B4444B5FB0A4B220AF1002"/>
          </w:pPr>
          <w:r w:rsidRPr="00993A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larendon">
    <w:altName w:val="Calibri"/>
    <w:charset w:val="00"/>
    <w:family w:val="auto"/>
    <w:pitch w:val="variable"/>
    <w:sig w:usb0="00000003" w:usb1="00000000" w:usb2="00000000" w:usb3="00000000" w:csb0="00000001" w:csb1="00000000"/>
  </w:font>
  <w:font w:name="Adelle Basic Rg">
    <w:altName w:val="Calibri"/>
    <w:panose1 w:val="00000000000000000000"/>
    <w:charset w:val="00"/>
    <w:family w:val="modern"/>
    <w:notTrueType/>
    <w:pitch w:val="variable"/>
    <w:sig w:usb0="80000087" w:usb1="0000004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BA"/>
    <w:rsid w:val="00013FB2"/>
    <w:rsid w:val="00031885"/>
    <w:rsid w:val="000D1DCE"/>
    <w:rsid w:val="00215E2F"/>
    <w:rsid w:val="0026215F"/>
    <w:rsid w:val="002B3802"/>
    <w:rsid w:val="002B66AA"/>
    <w:rsid w:val="002E42D9"/>
    <w:rsid w:val="002E48B6"/>
    <w:rsid w:val="003061F3"/>
    <w:rsid w:val="00315DBA"/>
    <w:rsid w:val="003D6E44"/>
    <w:rsid w:val="00462894"/>
    <w:rsid w:val="00513571"/>
    <w:rsid w:val="00526421"/>
    <w:rsid w:val="00591EF0"/>
    <w:rsid w:val="006535BD"/>
    <w:rsid w:val="00655996"/>
    <w:rsid w:val="00676D49"/>
    <w:rsid w:val="006A1F99"/>
    <w:rsid w:val="006B6663"/>
    <w:rsid w:val="006C1719"/>
    <w:rsid w:val="006D2336"/>
    <w:rsid w:val="007C2BD7"/>
    <w:rsid w:val="00804A21"/>
    <w:rsid w:val="008D645A"/>
    <w:rsid w:val="00955AC0"/>
    <w:rsid w:val="00964F23"/>
    <w:rsid w:val="00986B52"/>
    <w:rsid w:val="009A0B30"/>
    <w:rsid w:val="00A07F21"/>
    <w:rsid w:val="00B1232A"/>
    <w:rsid w:val="00B21A07"/>
    <w:rsid w:val="00B25AF3"/>
    <w:rsid w:val="00B8651B"/>
    <w:rsid w:val="00C45832"/>
    <w:rsid w:val="00C67210"/>
    <w:rsid w:val="00CC3418"/>
    <w:rsid w:val="00D5300D"/>
    <w:rsid w:val="00DD25BF"/>
    <w:rsid w:val="00DE7564"/>
    <w:rsid w:val="00E02877"/>
    <w:rsid w:val="00E254CE"/>
    <w:rsid w:val="00E353DE"/>
    <w:rsid w:val="00F45A3E"/>
    <w:rsid w:val="00F66841"/>
    <w:rsid w:val="00F6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A21"/>
    <w:rPr>
      <w:color w:val="808080"/>
    </w:rPr>
  </w:style>
  <w:style w:type="paragraph" w:customStyle="1" w:styleId="E17503030C664129A9E55ADF8FBBCAB7">
    <w:name w:val="E17503030C664129A9E55ADF8FBBCAB7"/>
    <w:rsid w:val="00315DBA"/>
  </w:style>
  <w:style w:type="paragraph" w:customStyle="1" w:styleId="B13E29D1B0B042BD80E38300F571959D2">
    <w:name w:val="B13E29D1B0B042BD80E38300F571959D2"/>
    <w:rsid w:val="00DE7564"/>
    <w:pPr>
      <w:spacing w:after="200" w:line="276" w:lineRule="auto"/>
    </w:pPr>
    <w:rPr>
      <w:rFonts w:eastAsiaTheme="minorHAnsi"/>
      <w:lang w:eastAsia="en-US"/>
    </w:rPr>
  </w:style>
  <w:style w:type="paragraph" w:customStyle="1" w:styleId="82B3DCE317B04419995885AD472CE7711">
    <w:name w:val="82B3DCE317B04419995885AD472CE7711"/>
    <w:rsid w:val="00DE7564"/>
    <w:pPr>
      <w:spacing w:after="200" w:line="276" w:lineRule="auto"/>
    </w:pPr>
    <w:rPr>
      <w:rFonts w:eastAsiaTheme="minorHAnsi"/>
      <w:lang w:eastAsia="en-US"/>
    </w:rPr>
  </w:style>
  <w:style w:type="paragraph" w:customStyle="1" w:styleId="D63725AB6A3645AA97C9F0A1737CE3D61">
    <w:name w:val="D63725AB6A3645AA97C9F0A1737CE3D61"/>
    <w:rsid w:val="00DE7564"/>
    <w:pPr>
      <w:spacing w:after="200" w:line="276" w:lineRule="auto"/>
    </w:pPr>
    <w:rPr>
      <w:rFonts w:eastAsiaTheme="minorHAnsi"/>
      <w:lang w:eastAsia="en-US"/>
    </w:rPr>
  </w:style>
  <w:style w:type="paragraph" w:customStyle="1" w:styleId="7B2DEBB3D00F448EBBEBE317B83C4DA82">
    <w:name w:val="7B2DEBB3D00F448EBBEBE317B83C4DA82"/>
    <w:rsid w:val="00DE7564"/>
    <w:pPr>
      <w:spacing w:after="200" w:line="276" w:lineRule="auto"/>
    </w:pPr>
    <w:rPr>
      <w:rFonts w:eastAsiaTheme="minorHAnsi"/>
      <w:lang w:eastAsia="en-US"/>
    </w:rPr>
  </w:style>
  <w:style w:type="paragraph" w:customStyle="1" w:styleId="D428898632FD4BDE96019B71608043DB2">
    <w:name w:val="D428898632FD4BDE96019B71608043DB2"/>
    <w:rsid w:val="00DE7564"/>
    <w:pPr>
      <w:spacing w:after="200" w:line="276" w:lineRule="auto"/>
    </w:pPr>
    <w:rPr>
      <w:rFonts w:eastAsiaTheme="minorHAnsi"/>
      <w:lang w:eastAsia="en-US"/>
    </w:rPr>
  </w:style>
  <w:style w:type="paragraph" w:customStyle="1" w:styleId="0BF45B0790B4437FB784DC02C2E7AA062">
    <w:name w:val="0BF45B0790B4437FB784DC02C2E7AA062"/>
    <w:rsid w:val="00DE7564"/>
    <w:pPr>
      <w:spacing w:after="200" w:line="276" w:lineRule="auto"/>
    </w:pPr>
    <w:rPr>
      <w:rFonts w:eastAsiaTheme="minorHAnsi"/>
      <w:lang w:eastAsia="en-US"/>
    </w:rPr>
  </w:style>
  <w:style w:type="paragraph" w:customStyle="1" w:styleId="549812F83B6C4CBE8E257F004D3772A12">
    <w:name w:val="549812F83B6C4CBE8E257F004D3772A12"/>
    <w:rsid w:val="00DE7564"/>
    <w:pPr>
      <w:spacing w:after="200" w:line="276" w:lineRule="auto"/>
    </w:pPr>
    <w:rPr>
      <w:rFonts w:eastAsiaTheme="minorHAnsi"/>
      <w:lang w:eastAsia="en-US"/>
    </w:rPr>
  </w:style>
  <w:style w:type="paragraph" w:customStyle="1" w:styleId="152C92F3A15B4444B5FB0A4B220AF1002">
    <w:name w:val="152C92F3A15B4444B5FB0A4B220AF1002"/>
    <w:rsid w:val="00DE7564"/>
    <w:pPr>
      <w:spacing w:after="200" w:line="276" w:lineRule="auto"/>
    </w:pPr>
    <w:rPr>
      <w:rFonts w:eastAsiaTheme="minorHAnsi"/>
      <w:lang w:eastAsia="en-US"/>
    </w:rPr>
  </w:style>
  <w:style w:type="paragraph" w:customStyle="1" w:styleId="414AC4F8111E4C3BBBFEDD8B525D62B22">
    <w:name w:val="414AC4F8111E4C3BBBFEDD8B525D62B22"/>
    <w:rsid w:val="00DE7564"/>
    <w:pPr>
      <w:spacing w:after="200" w:line="276" w:lineRule="auto"/>
    </w:pPr>
    <w:rPr>
      <w:rFonts w:eastAsiaTheme="minorHAnsi"/>
      <w:lang w:eastAsia="en-US"/>
    </w:rPr>
  </w:style>
  <w:style w:type="paragraph" w:customStyle="1" w:styleId="BDDB7CF7F4C145FD9512CDE59CA652052">
    <w:name w:val="BDDB7CF7F4C145FD9512CDE59CA652052"/>
    <w:rsid w:val="00DE7564"/>
    <w:pPr>
      <w:spacing w:after="200" w:line="276" w:lineRule="auto"/>
    </w:pPr>
    <w:rPr>
      <w:rFonts w:eastAsiaTheme="minorHAnsi"/>
      <w:lang w:eastAsia="en-US"/>
    </w:rPr>
  </w:style>
  <w:style w:type="paragraph" w:customStyle="1" w:styleId="FBD2621B49724A708A452A59449F0FB32">
    <w:name w:val="FBD2621B49724A708A452A59449F0FB32"/>
    <w:rsid w:val="00DE7564"/>
    <w:pPr>
      <w:spacing w:after="200" w:line="276" w:lineRule="auto"/>
    </w:pPr>
    <w:rPr>
      <w:rFonts w:eastAsiaTheme="minorHAnsi"/>
      <w:lang w:eastAsia="en-US"/>
    </w:rPr>
  </w:style>
  <w:style w:type="paragraph" w:customStyle="1" w:styleId="E89D9E8DAA46494C9FBF702CBFA3C3282">
    <w:name w:val="E89D9E8DAA46494C9FBF702CBFA3C3282"/>
    <w:rsid w:val="00DE7564"/>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5C412CE73C1429CB2629C13A057DC" ma:contentTypeVersion="13" ma:contentTypeDescription="Create a new document." ma:contentTypeScope="" ma:versionID="ce5245ea83ceae8a21d17ccd310be1d8">
  <xsd:schema xmlns:xsd="http://www.w3.org/2001/XMLSchema" xmlns:xs="http://www.w3.org/2001/XMLSchema" xmlns:p="http://schemas.microsoft.com/office/2006/metadata/properties" xmlns:ns3="18746dae-90f8-4748-86cc-716b6f05f8a0" xmlns:ns4="3a060a19-2b7e-4737-b966-0d2ec203c6d8" targetNamespace="http://schemas.microsoft.com/office/2006/metadata/properties" ma:root="true" ma:fieldsID="294604b3301dc31e0c1208074838e17b" ns3:_="" ns4:_="">
    <xsd:import namespace="18746dae-90f8-4748-86cc-716b6f05f8a0"/>
    <xsd:import namespace="3a060a19-2b7e-4737-b966-0d2ec203c6d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46dae-90f8-4748-86cc-716b6f05f8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60a19-2b7e-4737-b966-0d2ec203c6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746dae-90f8-4748-86cc-716b6f05f8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B4F4-FF94-4702-9F27-040EC98B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46dae-90f8-4748-86cc-716b6f05f8a0"/>
    <ds:schemaRef ds:uri="3a060a19-2b7e-4737-b966-0d2ec203c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21BE3-9817-4D78-96CD-518379799344}">
  <ds:schemaRefs>
    <ds:schemaRef ds:uri="http://schemas.microsoft.com/sharepoint/v3/contenttype/forms"/>
  </ds:schemaRefs>
</ds:datastoreItem>
</file>

<file path=customXml/itemProps3.xml><?xml version="1.0" encoding="utf-8"?>
<ds:datastoreItem xmlns:ds="http://schemas.openxmlformats.org/officeDocument/2006/customXml" ds:itemID="{68ADB52B-F47E-47F2-BDB6-42460D4BE2B5}">
  <ds:schemaRefs>
    <ds:schemaRef ds:uri="http://schemas.microsoft.com/office/2006/metadata/properties"/>
    <ds:schemaRef ds:uri="http://schemas.microsoft.com/office/infopath/2007/PartnerControls"/>
    <ds:schemaRef ds:uri="18746dae-90f8-4748-86cc-716b6f05f8a0"/>
  </ds:schemaRefs>
</ds:datastoreItem>
</file>

<file path=customXml/itemProps4.xml><?xml version="1.0" encoding="utf-8"?>
<ds:datastoreItem xmlns:ds="http://schemas.openxmlformats.org/officeDocument/2006/customXml" ds:itemID="{3DC4FD5E-95BA-4058-857F-D5CCBD9A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1574</Words>
  <Characters>8977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 den Toorn</dc:creator>
  <cp:keywords/>
  <dc:description/>
  <cp:lastModifiedBy>Josh Swales</cp:lastModifiedBy>
  <cp:revision>2</cp:revision>
  <dcterms:created xsi:type="dcterms:W3CDTF">2025-05-13T10:20:00Z</dcterms:created>
  <dcterms:modified xsi:type="dcterms:W3CDTF">2025-05-13T10:20:00Z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0x0101001B95C412CE73C1429CB2629C13A057DC</vt:lpwstr>
  </property>
</Properties>
</file>